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AE" w:rsidRPr="00D13DCC" w:rsidRDefault="00B04EAE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B04EAE" w:rsidRPr="00D13DCC" w:rsidRDefault="00B04EAE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03.03.2026 GÜNÜ 3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B04EAE" w:rsidRPr="00D13DCC" w:rsidRDefault="00B04EAE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  <w:r w:rsidR="00193DA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MECLİS KARAR</w:t>
      </w:r>
    </w:p>
    <w:p w:rsidR="00B04EAE" w:rsidRPr="00D13DCC" w:rsidRDefault="00193DA8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HÜLASASI</w:t>
      </w:r>
    </w:p>
    <w:p w:rsidR="00B04EAE" w:rsidRPr="00D13DCC" w:rsidRDefault="00B04EAE" w:rsidP="00B04EAE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B04EAE" w:rsidRPr="00D13DCC" w:rsidTr="00DB5F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E" w:rsidRPr="00D13DCC" w:rsidRDefault="00B04EAE" w:rsidP="00DB5F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B04EAE" w:rsidRPr="00D13DCC" w:rsidRDefault="00B04EAE" w:rsidP="00DB5F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E" w:rsidRPr="00D13DCC" w:rsidRDefault="00B04EAE" w:rsidP="00DB5FE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B04EAE" w:rsidRPr="00D13DCC" w:rsidRDefault="00B04EAE" w:rsidP="00DB5FE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AL-Mustafa KAHRAMAN-Ahmet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FEKCİ-Mehmet YAVUZ-Ali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Fatih SÜRÜCÜ-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Mehmet 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EMDAR-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ÇOBAN-Mesut İLDEN-Muammer ÖZÜTEMİZ-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KELEŞ-Muhsin GÖKKAYA</w:t>
            </w:r>
          </w:p>
        </w:tc>
      </w:tr>
      <w:tr w:rsidR="00B04EAE" w:rsidRPr="00D13DCC" w:rsidTr="00DB5FE2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E" w:rsidRPr="00D13DCC" w:rsidRDefault="00B04EAE" w:rsidP="00DB5F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E" w:rsidRPr="00D13DCC" w:rsidRDefault="00B04EAE" w:rsidP="00DB5FE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04EAE" w:rsidRPr="00D13DCC" w:rsidTr="00DB5FE2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E" w:rsidRPr="00D13DCC" w:rsidRDefault="00B04EAE" w:rsidP="00DB5F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E" w:rsidRPr="00D13DCC" w:rsidRDefault="00B04EAE" w:rsidP="00DB5FE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ÖRS-Abdurrahman KABİNKARA-Mesut CERİT-Hikmet HARMAN-Aziz YILMAZ-Mehmet SABANCI-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ARSLAN-Mehmet Levent DÜNDAR-Niyazi AKAY-Veli KAYNAK</w:t>
            </w:r>
          </w:p>
        </w:tc>
      </w:tr>
    </w:tbl>
    <w:p w:rsidR="00B04EAE" w:rsidRPr="00D13DCC" w:rsidRDefault="00B04EAE" w:rsidP="00B04EA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Pr="00D13DCC" w:rsidRDefault="00B04EAE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S </w:t>
      </w:r>
      <w:r w:rsidR="00193DA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K</w:t>
      </w:r>
      <w:proofErr w:type="gramEnd"/>
      <w:r w:rsidR="00193DA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 H Ü L A S A S I</w:t>
      </w:r>
    </w:p>
    <w:p w:rsidR="00B04EAE" w:rsidRPr="00971501" w:rsidRDefault="00B04EAE" w:rsidP="00B04E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  <w:r w:rsidR="00193DA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</w:t>
      </w:r>
      <w:bookmarkStart w:id="0" w:name="_GoBack"/>
      <w:bookmarkEnd w:id="0"/>
    </w:p>
    <w:p w:rsidR="00B04EAE" w:rsidRPr="00D13DCC" w:rsidRDefault="00B04EAE" w:rsidP="00B04EA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27.02.2026 tarih ve 2026/41873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03.03.2026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Çumra Belediyesi Abdülhamid Han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3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. Olağan Meclis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in 1. Birleşimini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yapmak üzere toplandı.   </w:t>
      </w:r>
    </w:p>
    <w:p w:rsidR="00B04EAE" w:rsidRPr="00D13DCC" w:rsidRDefault="00B04EAE" w:rsidP="00B04EAE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Pr="00D13DCC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B04EAE" w:rsidRPr="00D13DCC" w:rsidRDefault="00B04EAE" w:rsidP="00B04E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Default="00B04EAE" w:rsidP="00B04E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üyesi  Mustafa ÖRS, Abdurrahman KABİNKARA, Mesut CERİT, Hikmet HARMAN, Aziz YILMAZ, Mehmet SABANCI, Adem ARSLAN, Mehmet Levent DÜNDAR, Niyazi AKAY ve Veli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KAYNAK’ın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sayılması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B04EAE" w:rsidRPr="00624D63" w:rsidRDefault="00B04EAE" w:rsidP="00B04EA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AE" w:rsidRPr="0037115F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29 </w:t>
      </w:r>
      <w:r w:rsidRPr="0092250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7115F">
        <w:t xml:space="preserve"> </w:t>
      </w:r>
      <w:r w:rsidRPr="0037115F">
        <w:rPr>
          <w:rFonts w:ascii="Times New Roman" w:eastAsia="Calibri" w:hAnsi="Times New Roman" w:cs="Times New Roman"/>
          <w:sz w:val="24"/>
          <w:szCs w:val="24"/>
        </w:rPr>
        <w:t>Afet</w:t>
      </w:r>
      <w:proofErr w:type="gramEnd"/>
      <w:r w:rsidRPr="0037115F">
        <w:rPr>
          <w:rFonts w:ascii="Times New Roman" w:eastAsia="Calibri" w:hAnsi="Times New Roman" w:cs="Times New Roman"/>
          <w:sz w:val="24"/>
          <w:szCs w:val="24"/>
        </w:rPr>
        <w:t xml:space="preserve"> İşleri ve Risk Yönetimi Müdürlüğüne ait Çalışma Usul ve Esaslarına İlişkin yönetmelik mevcut haliyle oybirliği ile kabul edildi.</w:t>
      </w:r>
    </w:p>
    <w:p w:rsidR="00B04EAE" w:rsidRDefault="00B04EAE" w:rsidP="00B04E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Pr="005C7777" w:rsidRDefault="00B04EAE" w:rsidP="00B04E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30 </w:t>
      </w:r>
      <w:r w:rsidRPr="0092250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7115F">
        <w:t xml:space="preserve"> </w:t>
      </w:r>
      <w:r w:rsidRPr="00971501">
        <w:rPr>
          <w:rFonts w:ascii="Times New Roman" w:eastAsia="Calibri" w:hAnsi="Times New Roman" w:cs="Times New Roman"/>
          <w:sz w:val="24"/>
          <w:szCs w:val="24"/>
        </w:rPr>
        <w:t>Ticaret</w:t>
      </w:r>
      <w:proofErr w:type="gramEnd"/>
      <w:r w:rsidRPr="00971501">
        <w:rPr>
          <w:rFonts w:ascii="Times New Roman" w:eastAsia="Calibri" w:hAnsi="Times New Roman" w:cs="Times New Roman"/>
          <w:sz w:val="24"/>
          <w:szCs w:val="24"/>
        </w:rPr>
        <w:t xml:space="preserve"> Merkezi İnce İşler Yapım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işi için İller Bankası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A.Ş.den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eastAsia="Calibri"/>
        </w:rPr>
        <w:t xml:space="preserve"> </w:t>
      </w:r>
      <w:r w:rsidRPr="005C7777">
        <w:rPr>
          <w:rFonts w:ascii="Times New Roman" w:hAnsi="Times New Roman" w:cs="Times New Roman"/>
          <w:sz w:val="24"/>
          <w:szCs w:val="24"/>
        </w:rPr>
        <w:t xml:space="preserve">krediye konu işle ilgili her türlü işlemi yapmaya Mehmet AYDIN’ </w:t>
      </w:r>
      <w:proofErr w:type="spellStart"/>
      <w:r w:rsidRPr="005C7777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5C7777">
        <w:rPr>
          <w:rFonts w:ascii="Times New Roman" w:hAnsi="Times New Roman" w:cs="Times New Roman"/>
          <w:sz w:val="24"/>
          <w:szCs w:val="24"/>
        </w:rPr>
        <w:t xml:space="preserve"> yetkilendirilmesine </w:t>
      </w:r>
      <w:r>
        <w:rPr>
          <w:rFonts w:ascii="Times New Roman" w:hAnsi="Times New Roman" w:cs="Times New Roman"/>
          <w:sz w:val="24"/>
          <w:szCs w:val="24"/>
        </w:rPr>
        <w:t>oybirliği ile kabul edildi.</w:t>
      </w:r>
    </w:p>
    <w:p w:rsidR="00B04EAE" w:rsidRPr="00624D63" w:rsidRDefault="00B04EAE" w:rsidP="00B04EAE">
      <w:pPr>
        <w:pStyle w:val="NormalWeb"/>
        <w:spacing w:before="0" w:beforeAutospacing="0" w:after="0" w:afterAutospacing="0"/>
        <w:jc w:val="both"/>
        <w:rPr>
          <w:lang w:eastAsia="ar-SA"/>
        </w:rPr>
      </w:pPr>
    </w:p>
    <w:p w:rsidR="00B04EAE" w:rsidRPr="005C7777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Mehmet </w:t>
      </w:r>
      <w:proofErr w:type="gramStart"/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>AYDIN  arkadaşlar</w:t>
      </w:r>
      <w:proofErr w:type="gramEnd"/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B04EAE" w:rsidRPr="005C7777" w:rsidRDefault="00B04EAE" w:rsidP="00B04E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Pr="005C7777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B04EAE" w:rsidRPr="005C7777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Pr="005C7777" w:rsidRDefault="00B04EAE" w:rsidP="00B04EAE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 İmar Komisyonuna sevk edilen evrakların görüşülmesi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10.03.2026</w:t>
      </w:r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günü </w:t>
      </w:r>
      <w:proofErr w:type="gramStart"/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 w:rsidRPr="005C7777">
        <w:rPr>
          <w:rFonts w:ascii="Times New Roman" w:eastAsia="Calibri" w:hAnsi="Times New Roman" w:cs="Times New Roman"/>
          <w:sz w:val="24"/>
          <w:szCs w:val="24"/>
          <w:lang w:eastAsia="tr-TR"/>
        </w:rPr>
        <w:t>:00 de yapılacak olan Meclisin 2. Birleşimine kadar oturumu kapattı.</w:t>
      </w:r>
    </w:p>
    <w:p w:rsidR="00B04EAE" w:rsidRPr="005C7777" w:rsidRDefault="00B04EAE" w:rsidP="00B04EAE">
      <w:pPr>
        <w:rPr>
          <w:rFonts w:ascii="Times New Roman" w:hAnsi="Times New Roman" w:cs="Times New Roman"/>
        </w:rPr>
      </w:pPr>
    </w:p>
    <w:p w:rsidR="00B04EAE" w:rsidRDefault="00B04EAE" w:rsidP="00B04EA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B04EAE" w:rsidRDefault="00B04EAE" w:rsidP="00B04EAE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Mustafa TURAN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>Tahir ÇATAL</w:t>
      </w:r>
    </w:p>
    <w:p w:rsidR="00355C2E" w:rsidRDefault="00B04EAE" w:rsidP="00B04EAE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Başkanı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Yedek Katip Üye</w:t>
      </w:r>
    </w:p>
    <w:sectPr w:rsidR="0035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3F"/>
    <w:rsid w:val="00193DA8"/>
    <w:rsid w:val="00355C2E"/>
    <w:rsid w:val="009B1B3F"/>
    <w:rsid w:val="00B0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A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A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3</cp:revision>
  <dcterms:created xsi:type="dcterms:W3CDTF">2026-03-23T11:59:00Z</dcterms:created>
  <dcterms:modified xsi:type="dcterms:W3CDTF">2026-03-23T12:53:00Z</dcterms:modified>
</cp:coreProperties>
</file>