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02.12.2025 GÜNÜ 12.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807415" w:rsidRDefault="00807415" w:rsidP="00807415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807415" w:rsidRPr="00F14779" w:rsidTr="00FA161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15" w:rsidRPr="00F14779" w:rsidRDefault="00807415" w:rsidP="00FA16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Belediye Meclisini teşkil edenlerin</w:t>
            </w:r>
          </w:p>
          <w:p w:rsidR="00807415" w:rsidRPr="00F14779" w:rsidRDefault="00807415" w:rsidP="00FA16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15" w:rsidRPr="00F14779" w:rsidRDefault="00807415" w:rsidP="00FA161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TÜFEKCİ-Meclis Başkan Vekili</w:t>
            </w:r>
          </w:p>
          <w:p w:rsidR="00807415" w:rsidRPr="00F14779" w:rsidRDefault="00807415" w:rsidP="00FA161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lang w:eastAsia="tr-TR"/>
              </w:rPr>
              <w:t>Mustafa TURAN-Tahir ÇATAL-Mustafa ÖRS-Ahmet ÜNAL</w:t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-Mehmet YAVUZ-A</w:t>
            </w:r>
            <w:r>
              <w:rPr>
                <w:rFonts w:ascii="Times New Roman" w:eastAsia="Calibri" w:hAnsi="Times New Roman" w:cs="Times New Roman"/>
                <w:b/>
                <w:lang w:eastAsia="tr-TR"/>
              </w:rPr>
              <w:t>li OĞULCU-Abdurrahman KABİNKARA-Fatih SÜRÜCÜ</w:t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-Mesut </w:t>
            </w:r>
            <w:r>
              <w:rPr>
                <w:rFonts w:ascii="Times New Roman" w:eastAsia="Calibri" w:hAnsi="Times New Roman" w:cs="Times New Roman"/>
                <w:b/>
                <w:lang w:eastAsia="tr-TR"/>
              </w:rPr>
              <w:t>CERİT-Hikmet HARMAN-Aziz YILMAZ</w:t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-Mehmet</w:t>
            </w:r>
            <w:r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SABANCI-Çağrı ÇOBAN-Mesut İLDEN-Niyazi AKAY-Muammer ÖZÜTEMİZ-</w:t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Veli </w:t>
            </w:r>
            <w:r>
              <w:rPr>
                <w:rFonts w:ascii="Times New Roman" w:eastAsia="Calibri" w:hAnsi="Times New Roman" w:cs="Times New Roman"/>
                <w:b/>
                <w:lang w:eastAsia="tr-TR"/>
              </w:rPr>
              <w:t>KAYNAK-Hüseyin KELEŞ-Muhsin GÖKKAYA</w:t>
            </w:r>
          </w:p>
        </w:tc>
      </w:tr>
      <w:tr w:rsidR="00807415" w:rsidRPr="00F14779" w:rsidTr="00FA1611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15" w:rsidRPr="00F14779" w:rsidRDefault="00807415" w:rsidP="00FA16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5" w:rsidRPr="00F14779" w:rsidRDefault="00807415" w:rsidP="00FA161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</w:tr>
      <w:tr w:rsidR="00807415" w:rsidRPr="00F14779" w:rsidTr="00FA1611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15" w:rsidRPr="00F14779" w:rsidRDefault="00807415" w:rsidP="00FA16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15" w:rsidRPr="00F14779" w:rsidRDefault="00807415" w:rsidP="00FA161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lang w:eastAsia="tr-TR"/>
              </w:rPr>
              <w:t>Mustafa KAHRAMAN-Mehmet ALEMDAR-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ŞEN-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ARSLAN-Mehmet Levent DÜNDAR</w:t>
            </w:r>
          </w:p>
        </w:tc>
      </w:tr>
    </w:tbl>
    <w:p w:rsidR="00807415" w:rsidRDefault="00807415" w:rsidP="00807415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S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  H Ü L A S A S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I</w:t>
      </w:r>
    </w:p>
    <w:p w:rsidR="00807415" w:rsidRDefault="00807415" w:rsidP="008074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</w:t>
      </w:r>
      <w:bookmarkStart w:id="0" w:name="_GoBack"/>
      <w:bookmarkEnd w:id="0"/>
    </w:p>
    <w:p w:rsidR="00807415" w:rsidRPr="00D13DCC" w:rsidRDefault="00807415" w:rsidP="008074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27.11.2025 tarih ve 2025/40050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02.12.2025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Çumra Belediyesi Abdülhamid Han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12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. Olağan Meclis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in 1. Birleşimini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yapmak üzere toplandı.   </w:t>
      </w:r>
    </w:p>
    <w:p w:rsidR="00807415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807415" w:rsidRPr="007B1171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üyelerinden Mustafa KAHRAMAN, Mehmet ALEMDAR,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Abdulmuttalip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ŞEN, Adem ARSLAN ve Mehmet Levent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DÜNDAR’ın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sayılmaları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807415" w:rsidRDefault="00807415" w:rsidP="008074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83B">
        <w:rPr>
          <w:rFonts w:ascii="Times New Roman" w:eastAsia="Calibri" w:hAnsi="Times New Roman" w:cs="Times New Roman"/>
          <w:b/>
          <w:sz w:val="24"/>
          <w:szCs w:val="24"/>
        </w:rPr>
        <w:t>Karar No 110: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“Sıfır Atık Yönetmeliği” ile “Ambalaj Atıklarının Kontrolü Yönetmeliği” hükümleri doğrultusunda hazırlanan “Sıfır Atık Toplayıcıları Çalışma Usul ve Esasları Yönetmeliği’nin” 5393 Sayılı Belediye Kanununun 15/h ve 18/m maddeleri hükümlerince uyarınca karara bağlanması oybirliği ile kabul edildi.</w:t>
      </w:r>
    </w:p>
    <w:p w:rsidR="00807415" w:rsidRDefault="00807415" w:rsidP="008074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83B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111</w:t>
      </w:r>
      <w:r w:rsidRPr="00D7583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1AEC">
        <w:rPr>
          <w:rFonts w:ascii="Times New Roman" w:hAnsi="Times New Roman" w:cs="Times New Roman"/>
          <w:sz w:val="24"/>
          <w:szCs w:val="24"/>
        </w:rPr>
        <w:t xml:space="preserve">Konya Büyükşehir Belediyesi ile sanayi atığı </w:t>
      </w:r>
      <w:proofErr w:type="spellStart"/>
      <w:r w:rsidRPr="003E1AEC">
        <w:rPr>
          <w:rFonts w:ascii="Times New Roman" w:hAnsi="Times New Roman" w:cs="Times New Roman"/>
          <w:sz w:val="24"/>
          <w:szCs w:val="24"/>
        </w:rPr>
        <w:t>bertarafı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ilgili protokol yapılmasına, protokolü imzalamaya Belediye Başkanımız Sayın Mehmet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yetki verilmesi oybirliği ile kabul edildi.</w:t>
      </w:r>
    </w:p>
    <w:p w:rsidR="00807415" w:rsidRPr="00145872" w:rsidRDefault="00807415" w:rsidP="008074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83B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112</w:t>
      </w:r>
      <w:r w:rsidRPr="00D7583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Belediyemiz Zabıta Müdürlüğünde çalışan memurlara fazla mesai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ödenmesi 2026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bütçe kanunu tasarısında belirlenmiş olup görevleri niteliği 24 saat devamlılık gösteren zabıta hizmetinde çalışan person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ele verilecek mesai miktarı 2026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yılı Bütç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e kanun tasarısına istinaden 4.045</w:t>
      </w:r>
      <w:r w:rsidRPr="0014587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TL fazla mesai ücreti verilmesi oybirliği ile kabul edildi.  </w:t>
      </w:r>
    </w:p>
    <w:p w:rsidR="00807415" w:rsidRPr="007B1171" w:rsidRDefault="00807415" w:rsidP="00807415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Gündem Maddelerinden 5. Madde </w:t>
      </w:r>
      <w:r w:rsidRPr="007B1171">
        <w:rPr>
          <w:rFonts w:ascii="Times New Roman" w:hAnsi="Times New Roman" w:cs="Times New Roman"/>
          <w:color w:val="333333"/>
          <w:sz w:val="24"/>
          <w:szCs w:val="24"/>
        </w:rPr>
        <w:t>Plan Bütçe komisyonuna sevk edilmiştir</w:t>
      </w:r>
      <w:r>
        <w:rPr>
          <w:rFonts w:ascii="Times New Roman" w:hAnsi="Times New Roman" w:cs="Times New Roman"/>
          <w:color w:val="333333"/>
        </w:rPr>
        <w:t>.</w:t>
      </w:r>
    </w:p>
    <w:p w:rsidR="00807415" w:rsidRPr="00391802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Gündem Maddelerinin görüşülmesi tamamlanmış o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lup; 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arkadaşlar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807415" w:rsidRPr="007B1171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807415" w:rsidRPr="00391802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TÜFEKCİ</w:t>
      </w:r>
      <w:r w:rsidRPr="00DB6830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Plan Bütçe Komisyona sevk edilen evrak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ın görüşülmesi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09.12.2025 günü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>:00 de yapılacak olan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Meclisin 2. Birleşimine kadar oturumu kapattı.</w:t>
      </w:r>
    </w:p>
    <w:p w:rsidR="00807415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07415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07415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07415" w:rsidRDefault="00807415" w:rsidP="0080741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07415" w:rsidRDefault="00807415" w:rsidP="0080741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TÜFEKCİ                            Aziz YILMAZ                      Mustafa TURAN                     </w:t>
      </w:r>
    </w:p>
    <w:p w:rsidR="007739AE" w:rsidRDefault="00807415" w:rsidP="00807415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 Vekili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Katip Üye</w:t>
      </w:r>
    </w:p>
    <w:sectPr w:rsidR="0077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70"/>
    <w:rsid w:val="00765970"/>
    <w:rsid w:val="007739AE"/>
    <w:rsid w:val="008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1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1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>By NeC ® 2010 | Katilimsiz.Com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2</cp:revision>
  <dcterms:created xsi:type="dcterms:W3CDTF">2025-12-02T08:59:00Z</dcterms:created>
  <dcterms:modified xsi:type="dcterms:W3CDTF">2025-12-02T08:59:00Z</dcterms:modified>
</cp:coreProperties>
</file>