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6A26" w:rsidRPr="0053461B" w:rsidRDefault="00506A26" w:rsidP="00506A2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ÇUMRA BELEDİYESİ</w:t>
      </w:r>
    </w:p>
    <w:p w:rsidR="00506A26" w:rsidRPr="0053461B" w:rsidRDefault="00506A26" w:rsidP="00506A26">
      <w:pPr>
        <w:jc w:val="cente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07.05.2024 GÜNÜ 5.</w:t>
      </w:r>
      <w:r w:rsidRPr="0053461B">
        <w:rPr>
          <w:rFonts w:ascii="Times New Roman" w:eastAsia="Calibri" w:hAnsi="Times New Roman" w:cs="Times New Roman"/>
          <w:b/>
          <w:sz w:val="24"/>
          <w:szCs w:val="24"/>
          <w:lang w:eastAsia="tr-TR"/>
        </w:rPr>
        <w:t xml:space="preserve"> </w:t>
      </w:r>
      <w:proofErr w:type="gramStart"/>
      <w:r w:rsidRPr="0053461B">
        <w:rPr>
          <w:rFonts w:ascii="Times New Roman" w:eastAsia="Calibri" w:hAnsi="Times New Roman" w:cs="Times New Roman"/>
          <w:b/>
          <w:sz w:val="24"/>
          <w:szCs w:val="24"/>
          <w:lang w:eastAsia="tr-TR"/>
        </w:rPr>
        <w:t xml:space="preserve">OLAĞAN </w:t>
      </w:r>
      <w:r>
        <w:rPr>
          <w:rFonts w:ascii="Times New Roman" w:eastAsia="Calibri" w:hAnsi="Times New Roman" w:cs="Times New Roman"/>
          <w:b/>
          <w:sz w:val="24"/>
          <w:szCs w:val="24"/>
          <w:lang w:eastAsia="tr-TR"/>
        </w:rPr>
        <w:t xml:space="preserve"> TOPLANTI</w:t>
      </w:r>
      <w:proofErr w:type="gramEnd"/>
    </w:p>
    <w:p w:rsidR="00506A26" w:rsidRPr="0053461B" w:rsidRDefault="00506A26" w:rsidP="00506A2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MECLİS KARARLARI</w:t>
      </w:r>
    </w:p>
    <w:p w:rsidR="00506A26" w:rsidRPr="0053461B" w:rsidRDefault="00506A26" w:rsidP="00506A26">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r w:rsidRPr="0053461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06A26" w:rsidRPr="0053461B" w:rsidTr="001D6DD5">
        <w:tc>
          <w:tcPr>
            <w:tcW w:w="2448" w:type="dxa"/>
            <w:tcBorders>
              <w:top w:val="single" w:sz="4" w:space="0" w:color="auto"/>
              <w:left w:val="single" w:sz="4" w:space="0" w:color="auto"/>
              <w:bottom w:val="single" w:sz="4" w:space="0" w:color="auto"/>
              <w:right w:val="single" w:sz="4" w:space="0" w:color="auto"/>
            </w:tcBorders>
            <w:vAlign w:val="center"/>
          </w:tcPr>
          <w:p w:rsidR="00506A26" w:rsidRPr="0053461B" w:rsidRDefault="00506A26" w:rsidP="001D6D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Belediye Meclisini teşkil edenlerin </w:t>
            </w:r>
          </w:p>
          <w:p w:rsidR="00506A26" w:rsidRPr="0053461B" w:rsidRDefault="00506A26" w:rsidP="001D6DD5">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06A26" w:rsidRDefault="00506A26" w:rsidP="001D6D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AYDIN-Meclis Başkanı</w:t>
            </w:r>
          </w:p>
          <w:p w:rsidR="00506A26" w:rsidRPr="0053461B" w:rsidRDefault="00506A26" w:rsidP="001D6D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Mustafa TURAN-Tahir ÇATAL-Mustafa KAHRAMAN-Mustafa ÖRS-Ahmet ÜNAL-</w:t>
            </w:r>
            <w:proofErr w:type="spellStart"/>
            <w:r>
              <w:rPr>
                <w:rFonts w:ascii="Times New Roman" w:eastAsia="Calibri" w:hAnsi="Times New Roman" w:cs="Times New Roman"/>
                <w:b/>
                <w:sz w:val="24"/>
                <w:szCs w:val="24"/>
                <w:lang w:eastAsia="tr-TR"/>
              </w:rPr>
              <w:t>Zülkif</w:t>
            </w:r>
            <w:proofErr w:type="spellEnd"/>
            <w:r>
              <w:rPr>
                <w:rFonts w:ascii="Times New Roman" w:eastAsia="Calibri" w:hAnsi="Times New Roman" w:cs="Times New Roman"/>
                <w:b/>
                <w:sz w:val="24"/>
                <w:szCs w:val="24"/>
                <w:lang w:eastAsia="tr-TR"/>
              </w:rPr>
              <w:t xml:space="preserve"> TÜFEKCİ-Mehmet YAVUZ-Ali OĞULCU-Abdurrahman KABİNKARA-Mehmet ALEMDAR-Mesut CERİT-Hikmet HARMAN-</w:t>
            </w:r>
            <w:proofErr w:type="spellStart"/>
            <w:r>
              <w:rPr>
                <w:rFonts w:ascii="Times New Roman" w:eastAsia="Calibri" w:hAnsi="Times New Roman" w:cs="Times New Roman"/>
                <w:b/>
                <w:sz w:val="24"/>
                <w:szCs w:val="24"/>
                <w:lang w:eastAsia="tr-TR"/>
              </w:rPr>
              <w:t>Abdulmuttalip</w:t>
            </w:r>
            <w:proofErr w:type="spellEnd"/>
            <w:r>
              <w:rPr>
                <w:rFonts w:ascii="Times New Roman" w:eastAsia="Calibri" w:hAnsi="Times New Roman" w:cs="Times New Roman"/>
                <w:b/>
                <w:sz w:val="24"/>
                <w:szCs w:val="24"/>
                <w:lang w:eastAsia="tr-TR"/>
              </w:rPr>
              <w:t xml:space="preserve"> ŞEN-Mehmet SABANCI-Çağrı ÇOBAN-</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506A26" w:rsidRPr="0053461B" w:rsidTr="001D6DD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06A26" w:rsidRPr="0053461B" w:rsidRDefault="00506A26" w:rsidP="001D6D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06A26" w:rsidRPr="0053461B" w:rsidRDefault="00506A26" w:rsidP="001D6DD5">
            <w:pPr>
              <w:jc w:val="both"/>
              <w:rPr>
                <w:rFonts w:ascii="Times New Roman" w:eastAsia="Calibri" w:hAnsi="Times New Roman" w:cs="Times New Roman"/>
                <w:b/>
                <w:sz w:val="24"/>
                <w:szCs w:val="24"/>
                <w:lang w:eastAsia="tr-TR"/>
              </w:rPr>
            </w:pPr>
          </w:p>
        </w:tc>
      </w:tr>
      <w:tr w:rsidR="00506A26" w:rsidRPr="0053461B" w:rsidTr="001D6DD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06A26" w:rsidRPr="0053461B" w:rsidRDefault="00506A26" w:rsidP="001D6DD5">
            <w:pP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06A26" w:rsidRPr="0053461B" w:rsidRDefault="00506A26" w:rsidP="001D6DD5">
            <w:pPr>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Fatih SÜRÜCÜ-Aziz YILMAZ</w:t>
            </w:r>
          </w:p>
        </w:tc>
      </w:tr>
    </w:tbl>
    <w:p w:rsidR="00506A26" w:rsidRPr="0053461B" w:rsidRDefault="00506A26" w:rsidP="00506A26">
      <w:pPr>
        <w:jc w:val="both"/>
        <w:rPr>
          <w:rFonts w:ascii="Times New Roman" w:eastAsia="Calibri" w:hAnsi="Times New Roman" w:cs="Times New Roman"/>
          <w:sz w:val="24"/>
          <w:szCs w:val="24"/>
          <w:lang w:eastAsia="tr-TR"/>
        </w:rPr>
      </w:pPr>
    </w:p>
    <w:p w:rsidR="00506A26" w:rsidRPr="0053461B" w:rsidRDefault="00506A26" w:rsidP="00506A2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 xml:space="preserve">M E C L İ </w:t>
      </w:r>
      <w:proofErr w:type="gramStart"/>
      <w:r w:rsidRPr="0053461B">
        <w:rPr>
          <w:rFonts w:ascii="Times New Roman" w:eastAsia="Calibri" w:hAnsi="Times New Roman" w:cs="Times New Roman"/>
          <w:b/>
          <w:sz w:val="24"/>
          <w:szCs w:val="24"/>
          <w:lang w:eastAsia="tr-TR"/>
        </w:rPr>
        <w:t>S  K</w:t>
      </w:r>
      <w:proofErr w:type="gramEnd"/>
      <w:r w:rsidRPr="0053461B">
        <w:rPr>
          <w:rFonts w:ascii="Times New Roman" w:eastAsia="Calibri" w:hAnsi="Times New Roman" w:cs="Times New Roman"/>
          <w:b/>
          <w:sz w:val="24"/>
          <w:szCs w:val="24"/>
          <w:lang w:eastAsia="tr-TR"/>
        </w:rPr>
        <w:t xml:space="preserve"> A R A R I </w:t>
      </w:r>
    </w:p>
    <w:p w:rsidR="00506A26" w:rsidRPr="003D01B7" w:rsidRDefault="00506A26" w:rsidP="00506A26">
      <w:pPr>
        <w:jc w:val="center"/>
        <w:rPr>
          <w:rFonts w:ascii="Times New Roman" w:eastAsia="Calibri" w:hAnsi="Times New Roman" w:cs="Times New Roman"/>
          <w:b/>
          <w:sz w:val="24"/>
          <w:szCs w:val="24"/>
          <w:lang w:eastAsia="tr-TR"/>
        </w:rPr>
      </w:pPr>
      <w:r w:rsidRPr="0053461B">
        <w:rPr>
          <w:rFonts w:ascii="Times New Roman" w:eastAsia="Calibri" w:hAnsi="Times New Roman" w:cs="Times New Roman"/>
          <w:b/>
          <w:sz w:val="24"/>
          <w:szCs w:val="24"/>
          <w:lang w:eastAsia="tr-TR"/>
        </w:rPr>
        <w:t>***********************</w:t>
      </w:r>
    </w:p>
    <w:p w:rsidR="00506A26" w:rsidRDefault="00506A26" w:rsidP="00506A26">
      <w:pPr>
        <w:ind w:firstLine="708"/>
        <w:jc w:val="both"/>
        <w:rPr>
          <w:rFonts w:ascii="Times New Roman" w:eastAsia="Calibri" w:hAnsi="Times New Roman" w:cs="Times New Roman"/>
          <w:sz w:val="24"/>
          <w:szCs w:val="24"/>
        </w:rPr>
      </w:pPr>
    </w:p>
    <w:p w:rsidR="00506A26" w:rsidRDefault="00506A26" w:rsidP="00506A26">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506A26" w:rsidRDefault="00506A26" w:rsidP="00506A26">
      <w:pPr>
        <w:ind w:firstLine="708"/>
        <w:jc w:val="both"/>
        <w:rPr>
          <w:rFonts w:ascii="Times New Roman" w:eastAsia="Calibri" w:hAnsi="Times New Roman" w:cs="Times New Roman"/>
          <w:sz w:val="24"/>
          <w:szCs w:val="24"/>
          <w:lang w:eastAsia="tr-TR"/>
        </w:rPr>
      </w:pPr>
      <w:r w:rsidRPr="0053461B">
        <w:rPr>
          <w:rFonts w:ascii="Times New Roman" w:eastAsia="Calibri" w:hAnsi="Times New Roman" w:cs="Times New Roman"/>
          <w:sz w:val="24"/>
          <w:szCs w:val="24"/>
          <w:lang w:eastAsia="tr-TR"/>
        </w:rPr>
        <w:t>Belediyemiz Meclisi 5393 Sayılı Yasanın 20. Madde</w:t>
      </w:r>
      <w:r>
        <w:rPr>
          <w:rFonts w:ascii="Times New Roman" w:eastAsia="Calibri" w:hAnsi="Times New Roman" w:cs="Times New Roman"/>
          <w:sz w:val="24"/>
          <w:szCs w:val="24"/>
          <w:lang w:eastAsia="tr-TR"/>
        </w:rPr>
        <w:t>sine istinaden ve Başkanlığın 30.04.2024 tarih ve 2024/29303</w:t>
      </w:r>
      <w:r w:rsidRPr="0053461B">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sayılı çağrı pusulası üzerine</w:t>
      </w:r>
      <w:r w:rsidRPr="007D6077">
        <w:rPr>
          <w:rFonts w:eastAsia="Calibri"/>
        </w:rPr>
        <w:t xml:space="preserve"> </w:t>
      </w:r>
      <w:r>
        <w:rPr>
          <w:rFonts w:ascii="Times New Roman" w:eastAsia="Calibri" w:hAnsi="Times New Roman" w:cs="Times New Roman"/>
          <w:sz w:val="24"/>
          <w:szCs w:val="24"/>
          <w:lang w:eastAsia="tr-TR"/>
        </w:rPr>
        <w:t xml:space="preserve">07.05.2024 </w:t>
      </w:r>
      <w:proofErr w:type="gramStart"/>
      <w:r>
        <w:rPr>
          <w:rFonts w:ascii="Times New Roman" w:eastAsia="Calibri" w:hAnsi="Times New Roman" w:cs="Times New Roman"/>
          <w:sz w:val="24"/>
          <w:szCs w:val="24"/>
          <w:lang w:eastAsia="tr-TR"/>
        </w:rPr>
        <w:t>Salı  günü</w:t>
      </w:r>
      <w:proofErr w:type="gramEnd"/>
      <w:r>
        <w:rPr>
          <w:rFonts w:ascii="Times New Roman" w:eastAsia="Calibri" w:hAnsi="Times New Roman" w:cs="Times New Roman"/>
          <w:sz w:val="24"/>
          <w:szCs w:val="24"/>
          <w:lang w:eastAsia="tr-TR"/>
        </w:rPr>
        <w:t xml:space="preserve"> saat: 11</w:t>
      </w:r>
      <w:r w:rsidRPr="0053461B">
        <w:rPr>
          <w:rFonts w:ascii="Times New Roman" w:eastAsia="Calibri" w:hAnsi="Times New Roman" w:cs="Times New Roman"/>
          <w:sz w:val="24"/>
          <w:szCs w:val="24"/>
          <w:lang w:eastAsia="tr-TR"/>
        </w:rPr>
        <w:t>:0</w:t>
      </w:r>
      <w:r>
        <w:rPr>
          <w:rFonts w:ascii="Times New Roman" w:eastAsia="Calibri" w:hAnsi="Times New Roman" w:cs="Times New Roman"/>
          <w:sz w:val="24"/>
          <w:szCs w:val="24"/>
          <w:lang w:eastAsia="tr-TR"/>
        </w:rPr>
        <w:t>0 da Çumra Belediyesi Abdülhamid Han Kültür Evi Toplantı salonunda 5</w:t>
      </w:r>
      <w:r w:rsidRPr="0053461B">
        <w:rPr>
          <w:rFonts w:ascii="Times New Roman" w:eastAsia="Calibri" w:hAnsi="Times New Roman" w:cs="Times New Roman"/>
          <w:sz w:val="24"/>
          <w:szCs w:val="24"/>
          <w:lang w:eastAsia="tr-TR"/>
        </w:rPr>
        <w:t xml:space="preserve">. Olağan Meclis toplantısını yapmak üzere toplandı.   </w:t>
      </w:r>
    </w:p>
    <w:p w:rsidR="00506A26" w:rsidRPr="0053461B" w:rsidRDefault="00506A26" w:rsidP="00506A26">
      <w:pPr>
        <w:jc w:val="both"/>
        <w:rPr>
          <w:rFonts w:ascii="Times New Roman" w:eastAsia="Calibri" w:hAnsi="Times New Roman" w:cs="Times New Roman"/>
          <w:sz w:val="24"/>
          <w:szCs w:val="24"/>
          <w:lang w:eastAsia="tr-TR"/>
        </w:rPr>
      </w:pPr>
    </w:p>
    <w:p w:rsidR="00506A26" w:rsidRDefault="00506A26" w:rsidP="00506A26">
      <w:pPr>
        <w:suppressAutoHyphens/>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Meclis Başkanı Mehmet </w:t>
      </w:r>
      <w:proofErr w:type="gramStart"/>
      <w:r>
        <w:rPr>
          <w:rFonts w:ascii="Times New Roman" w:eastAsia="Calibri" w:hAnsi="Times New Roman" w:cs="Times New Roman"/>
          <w:sz w:val="24"/>
          <w:szCs w:val="24"/>
          <w:lang w:eastAsia="tr-TR"/>
        </w:rPr>
        <w:t>AYDIN</w:t>
      </w:r>
      <w:r w:rsidRPr="0053461B">
        <w:rPr>
          <w:rFonts w:ascii="Times New Roman" w:eastAsia="Calibri" w:hAnsi="Times New Roman" w:cs="Times New Roman"/>
          <w:sz w:val="24"/>
          <w:szCs w:val="24"/>
          <w:lang w:eastAsia="tr-TR"/>
        </w:rPr>
        <w:t xml:space="preserve">  tarafından</w:t>
      </w:r>
      <w:proofErr w:type="gramEnd"/>
      <w:r w:rsidRPr="0053461B">
        <w:rPr>
          <w:rFonts w:ascii="Times New Roman" w:eastAsia="Calibri" w:hAnsi="Times New Roman" w:cs="Times New Roman"/>
          <w:sz w:val="24"/>
          <w:szCs w:val="24"/>
          <w:lang w:eastAsia="tr-TR"/>
        </w:rPr>
        <w:t xml:space="preserve"> yapılan yoklamada çoğunluğun olduğu tespit edildi. </w:t>
      </w:r>
    </w:p>
    <w:p w:rsidR="00506A26" w:rsidRDefault="00506A26" w:rsidP="00506A26">
      <w:pPr>
        <w:suppressAutoHyphens/>
        <w:ind w:firstLine="708"/>
        <w:jc w:val="both"/>
        <w:rPr>
          <w:rFonts w:ascii="Times New Roman" w:eastAsia="Calibri" w:hAnsi="Times New Roman" w:cs="Times New Roman"/>
          <w:sz w:val="24"/>
          <w:szCs w:val="24"/>
          <w:lang w:eastAsia="tr-TR"/>
        </w:rPr>
      </w:pPr>
    </w:p>
    <w:p w:rsidR="00506A26" w:rsidRDefault="00506A26" w:rsidP="00506A26">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Meclis Başkanı Mehmet </w:t>
      </w:r>
      <w:proofErr w:type="gramStart"/>
      <w:r>
        <w:rPr>
          <w:rFonts w:ascii="Times New Roman" w:eastAsia="Calibri" w:hAnsi="Times New Roman" w:cs="Times New Roman"/>
          <w:sz w:val="24"/>
          <w:szCs w:val="24"/>
          <w:lang w:eastAsia="tr-TR"/>
        </w:rPr>
        <w:t>AYDIN : Meclis</w:t>
      </w:r>
      <w:proofErr w:type="gramEnd"/>
      <w:r>
        <w:rPr>
          <w:rFonts w:ascii="Times New Roman" w:eastAsia="Calibri" w:hAnsi="Times New Roman" w:cs="Times New Roman"/>
          <w:sz w:val="24"/>
          <w:szCs w:val="24"/>
          <w:lang w:eastAsia="tr-TR"/>
        </w:rPr>
        <w:t xml:space="preserve"> üyelerinden Fatih SÜRÜCÜ ve Aziz </w:t>
      </w:r>
      <w:proofErr w:type="spellStart"/>
      <w:r>
        <w:rPr>
          <w:rFonts w:ascii="Times New Roman" w:eastAsia="Calibri" w:hAnsi="Times New Roman" w:cs="Times New Roman"/>
          <w:sz w:val="24"/>
          <w:szCs w:val="24"/>
          <w:lang w:eastAsia="tr-TR"/>
        </w:rPr>
        <w:t>YILMAZ’ın</w:t>
      </w:r>
      <w:proofErr w:type="spellEnd"/>
      <w:r>
        <w:rPr>
          <w:rFonts w:ascii="Times New Roman" w:eastAsia="Calibri" w:hAnsi="Times New Roman" w:cs="Times New Roman"/>
          <w:sz w:val="24"/>
          <w:szCs w:val="24"/>
          <w:lang w:eastAsia="tr-TR"/>
        </w:rPr>
        <w:t xml:space="preserve"> taleplerine istinaden izinli sayılmalarını teklif etti. Teklif oybirliği ile kabul edildi. </w:t>
      </w:r>
    </w:p>
    <w:p w:rsidR="00506A26" w:rsidRDefault="00506A26" w:rsidP="00506A26">
      <w:pPr>
        <w:suppressAutoHyphens/>
        <w:jc w:val="both"/>
        <w:rPr>
          <w:rFonts w:ascii="Times New Roman" w:eastAsia="Calibri" w:hAnsi="Times New Roman" w:cs="Times New Roman"/>
          <w:sz w:val="24"/>
          <w:szCs w:val="24"/>
          <w:lang w:eastAsia="tr-TR"/>
        </w:rPr>
      </w:pPr>
    </w:p>
    <w:p w:rsidR="00506A26" w:rsidRDefault="00506A26" w:rsidP="00506A26">
      <w:pPr>
        <w:suppressAutoHyphens/>
        <w:jc w:val="both"/>
        <w:rPr>
          <w:rFonts w:ascii="Times New Roman" w:eastAsia="Calibri" w:hAnsi="Times New Roman" w:cs="Times New Roman"/>
          <w:sz w:val="24"/>
          <w:szCs w:val="24"/>
          <w:lang w:eastAsia="tr-TR"/>
        </w:rPr>
      </w:pPr>
    </w:p>
    <w:p w:rsidR="00506A26" w:rsidRDefault="00506A26" w:rsidP="00506A26">
      <w:pPr>
        <w:suppressAutoHyphens/>
        <w:jc w:val="both"/>
      </w:pPr>
      <w:r>
        <w:rPr>
          <w:rFonts w:ascii="Times New Roman" w:eastAsia="Calibri" w:hAnsi="Times New Roman" w:cs="Times New Roman"/>
          <w:sz w:val="24"/>
          <w:szCs w:val="24"/>
          <w:lang w:eastAsia="tr-TR"/>
        </w:rPr>
        <w:tab/>
      </w:r>
    </w:p>
    <w:p w:rsidR="00506A26" w:rsidRDefault="00506A26" w:rsidP="00506A26"/>
    <w:p w:rsidR="00506A26" w:rsidRDefault="00506A26" w:rsidP="00506A26"/>
    <w:p w:rsidR="00506A26" w:rsidRDefault="00506A26" w:rsidP="00506A26"/>
    <w:p w:rsidR="00506A26" w:rsidRDefault="00506A26" w:rsidP="00506A26"/>
    <w:p w:rsidR="00506A26" w:rsidRDefault="00506A26" w:rsidP="00506A26"/>
    <w:p w:rsidR="00506A26" w:rsidRDefault="00506A26" w:rsidP="00506A26"/>
    <w:p w:rsidR="00506A26" w:rsidRDefault="00506A26" w:rsidP="00506A26"/>
    <w:p w:rsidR="00506A26" w:rsidRDefault="00506A26" w:rsidP="00506A26"/>
    <w:p w:rsidR="00506A26" w:rsidRDefault="00506A26" w:rsidP="00506A26"/>
    <w:p w:rsidR="00506A26" w:rsidRDefault="00506A26" w:rsidP="00506A26"/>
    <w:p w:rsidR="00506A26" w:rsidRDefault="00506A26" w:rsidP="00506A26"/>
    <w:p w:rsidR="00506A26" w:rsidRDefault="00506A26" w:rsidP="00506A26"/>
    <w:p w:rsidR="00506A26" w:rsidRDefault="00506A26" w:rsidP="00506A26"/>
    <w:p w:rsidR="00506A26" w:rsidRDefault="00506A26" w:rsidP="00506A26"/>
    <w:p w:rsidR="00506A26" w:rsidRDefault="00506A26" w:rsidP="00506A26"/>
    <w:p w:rsidR="00506A26" w:rsidRDefault="00506A26" w:rsidP="00506A26"/>
    <w:p w:rsidR="00506A26" w:rsidRPr="00D84696" w:rsidRDefault="00506A26" w:rsidP="00506A26">
      <w:pPr>
        <w:suppressAutoHyphens/>
        <w:jc w:val="both"/>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Mustafa TURAN</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506A26" w:rsidRPr="00897481" w:rsidRDefault="00506A26" w:rsidP="00506A2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506A26" w:rsidRPr="00087FAB" w:rsidRDefault="00506A26" w:rsidP="00506A26">
      <w:pPr>
        <w:jc w:val="center"/>
        <w:rPr>
          <w:rFonts w:ascii="Times New Roman" w:eastAsia="Calibri" w:hAnsi="Times New Roman" w:cs="Times New Roman"/>
          <w:b/>
          <w:lang w:eastAsia="tr-TR"/>
        </w:rPr>
      </w:pPr>
      <w:r w:rsidRPr="00087FAB">
        <w:rPr>
          <w:rFonts w:ascii="Times New Roman" w:eastAsia="Calibri" w:hAnsi="Times New Roman" w:cs="Times New Roman"/>
          <w:b/>
          <w:lang w:eastAsia="tr-TR"/>
        </w:rPr>
        <w:lastRenderedPageBreak/>
        <w:t>ÇUMRA BELEDİYESİ</w:t>
      </w:r>
    </w:p>
    <w:p w:rsidR="00506A26" w:rsidRPr="00087FAB" w:rsidRDefault="00506A26" w:rsidP="00506A26">
      <w:pPr>
        <w:jc w:val="center"/>
        <w:rPr>
          <w:rFonts w:ascii="Times New Roman" w:eastAsia="Calibri" w:hAnsi="Times New Roman" w:cs="Times New Roman"/>
          <w:b/>
          <w:lang w:eastAsia="tr-TR"/>
        </w:rPr>
      </w:pPr>
      <w:r w:rsidRPr="00087FAB">
        <w:rPr>
          <w:rFonts w:ascii="Times New Roman" w:eastAsia="Calibri" w:hAnsi="Times New Roman" w:cs="Times New Roman"/>
          <w:b/>
          <w:lang w:eastAsia="tr-TR"/>
        </w:rPr>
        <w:t xml:space="preserve">07.05.2024 GÜNÜ 5. </w:t>
      </w:r>
      <w:proofErr w:type="gramStart"/>
      <w:r w:rsidRPr="00087FAB">
        <w:rPr>
          <w:rFonts w:ascii="Times New Roman" w:eastAsia="Calibri" w:hAnsi="Times New Roman" w:cs="Times New Roman"/>
          <w:b/>
          <w:lang w:eastAsia="tr-TR"/>
        </w:rPr>
        <w:t>OLAĞAN  TOPLANTI</w:t>
      </w:r>
      <w:proofErr w:type="gramEnd"/>
    </w:p>
    <w:p w:rsidR="00506A26" w:rsidRPr="00087FAB" w:rsidRDefault="00506A26" w:rsidP="00506A26">
      <w:pPr>
        <w:jc w:val="center"/>
        <w:rPr>
          <w:rFonts w:ascii="Times New Roman" w:eastAsia="Calibri" w:hAnsi="Times New Roman" w:cs="Times New Roman"/>
          <w:b/>
          <w:lang w:eastAsia="tr-TR"/>
        </w:rPr>
      </w:pPr>
      <w:r w:rsidRPr="00087FAB">
        <w:rPr>
          <w:rFonts w:ascii="Times New Roman" w:eastAsia="Calibri" w:hAnsi="Times New Roman" w:cs="Times New Roman"/>
          <w:b/>
          <w:lang w:eastAsia="tr-TR"/>
        </w:rPr>
        <w:t>MECLİS KARARLARI</w:t>
      </w:r>
    </w:p>
    <w:p w:rsidR="00506A26" w:rsidRPr="00087FAB" w:rsidRDefault="00506A26" w:rsidP="00506A26">
      <w:pPr>
        <w:rPr>
          <w:rFonts w:ascii="Times New Roman" w:eastAsia="Calibri" w:hAnsi="Times New Roman" w:cs="Times New Roman"/>
          <w:b/>
          <w:lang w:eastAsia="tr-TR"/>
        </w:rPr>
      </w:pPr>
      <w:r w:rsidRPr="00087FAB">
        <w:rPr>
          <w:rFonts w:ascii="Times New Roman" w:eastAsia="Calibri" w:hAnsi="Times New Roman" w:cs="Times New Roman"/>
          <w:b/>
          <w:lang w:eastAsia="tr-TR"/>
        </w:rPr>
        <w:tab/>
      </w:r>
      <w:r w:rsidRPr="00087FAB">
        <w:rPr>
          <w:rFonts w:ascii="Times New Roman" w:eastAsia="Calibri" w:hAnsi="Times New Roman" w:cs="Times New Roman"/>
          <w:b/>
          <w:lang w:eastAsia="tr-TR"/>
        </w:rPr>
        <w:tab/>
      </w:r>
      <w:r w:rsidRPr="00087FAB">
        <w:rPr>
          <w:rFonts w:ascii="Times New Roman" w:eastAsia="Calibri" w:hAnsi="Times New Roman" w:cs="Times New Roman"/>
          <w:b/>
          <w:lang w:eastAsia="tr-TR"/>
        </w:rPr>
        <w:tab/>
      </w:r>
      <w:r w:rsidRPr="00087FAB">
        <w:rPr>
          <w:rFonts w:ascii="Times New Roman" w:eastAsia="Calibri" w:hAnsi="Times New Roman" w:cs="Times New Roman"/>
          <w:b/>
          <w:lang w:eastAsia="tr-TR"/>
        </w:rPr>
        <w:tab/>
      </w:r>
      <w:r w:rsidRPr="00087FAB">
        <w:rPr>
          <w:rFonts w:ascii="Times New Roman" w:eastAsia="Calibri" w:hAnsi="Times New Roman" w:cs="Times New Roman"/>
          <w:b/>
          <w:lang w:eastAsia="tr-TR"/>
        </w:rPr>
        <w:tab/>
      </w:r>
      <w:r w:rsidRPr="00087FAB">
        <w:rPr>
          <w:rFonts w:ascii="Times New Roman" w:eastAsia="Calibri" w:hAnsi="Times New Roman" w:cs="Times New Roman"/>
          <w:b/>
          <w:lang w:eastAsia="tr-TR"/>
        </w:rPr>
        <w:tab/>
      </w:r>
      <w:r w:rsidRPr="00087FAB">
        <w:rPr>
          <w:rFonts w:ascii="Times New Roman" w:eastAsia="Calibri" w:hAnsi="Times New Roman" w:cs="Times New Roman"/>
          <w:b/>
          <w:lang w:eastAsia="tr-TR"/>
        </w:rPr>
        <w:tab/>
      </w:r>
      <w:r w:rsidRPr="00087FAB">
        <w:rPr>
          <w:rFonts w:ascii="Times New Roman" w:eastAsia="Calibri" w:hAnsi="Times New Roman" w:cs="Times New Roman"/>
          <w:b/>
          <w:lang w:eastAsia="tr-TR"/>
        </w:rPr>
        <w:tab/>
      </w:r>
      <w:r w:rsidRPr="00087FAB">
        <w:rPr>
          <w:rFonts w:ascii="Times New Roman" w:eastAsia="Calibri" w:hAnsi="Times New Roman" w:cs="Times New Roman"/>
          <w:b/>
          <w:lang w:eastAsia="tr-TR"/>
        </w:rPr>
        <w:tab/>
      </w:r>
      <w:r w:rsidRPr="00087FAB">
        <w:rPr>
          <w:rFonts w:ascii="Times New Roman" w:eastAsia="Calibri" w:hAnsi="Times New Roman" w:cs="Times New Roman"/>
          <w:b/>
          <w:lang w:eastAsia="tr-TR"/>
        </w:rPr>
        <w:tab/>
      </w:r>
      <w:r w:rsidRPr="00087FAB">
        <w:rPr>
          <w:rFonts w:ascii="Times New Roman" w:eastAsia="Calibri" w:hAnsi="Times New Roman" w:cs="Times New Roman"/>
          <w:b/>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506A26" w:rsidRPr="00087FAB" w:rsidTr="001D6DD5">
        <w:tc>
          <w:tcPr>
            <w:tcW w:w="2448" w:type="dxa"/>
            <w:tcBorders>
              <w:top w:val="single" w:sz="4" w:space="0" w:color="auto"/>
              <w:left w:val="single" w:sz="4" w:space="0" w:color="auto"/>
              <w:bottom w:val="single" w:sz="4" w:space="0" w:color="auto"/>
              <w:right w:val="single" w:sz="4" w:space="0" w:color="auto"/>
            </w:tcBorders>
            <w:vAlign w:val="center"/>
          </w:tcPr>
          <w:p w:rsidR="00506A26" w:rsidRPr="00087FAB" w:rsidRDefault="00506A26" w:rsidP="001D6DD5">
            <w:pPr>
              <w:jc w:val="center"/>
              <w:rPr>
                <w:rFonts w:ascii="Times New Roman" w:eastAsia="Calibri" w:hAnsi="Times New Roman" w:cs="Times New Roman"/>
                <w:b/>
                <w:lang w:eastAsia="tr-TR"/>
              </w:rPr>
            </w:pPr>
            <w:r w:rsidRPr="00087FAB">
              <w:rPr>
                <w:rFonts w:ascii="Times New Roman" w:eastAsia="Calibri" w:hAnsi="Times New Roman" w:cs="Times New Roman"/>
                <w:b/>
                <w:lang w:eastAsia="tr-TR"/>
              </w:rPr>
              <w:t xml:space="preserve">Belediye Meclisini teşkil edenlerin </w:t>
            </w:r>
          </w:p>
          <w:p w:rsidR="00506A26" w:rsidRPr="00087FAB" w:rsidRDefault="00506A26" w:rsidP="001D6DD5">
            <w:pPr>
              <w:jc w:val="center"/>
              <w:rPr>
                <w:rFonts w:ascii="Times New Roman" w:eastAsia="Calibri" w:hAnsi="Times New Roman" w:cs="Times New Roman"/>
                <w:b/>
                <w:lang w:eastAsia="tr-TR"/>
              </w:rPr>
            </w:pPr>
            <w:r w:rsidRPr="00087FAB">
              <w:rPr>
                <w:rFonts w:ascii="Times New Roman" w:eastAsia="Calibri" w:hAnsi="Times New Roman" w:cs="Times New Roman"/>
                <w:b/>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506A26" w:rsidRPr="00087FAB" w:rsidRDefault="00506A26" w:rsidP="001D6DD5">
            <w:pPr>
              <w:jc w:val="both"/>
              <w:rPr>
                <w:rFonts w:ascii="Times New Roman" w:eastAsia="Calibri" w:hAnsi="Times New Roman" w:cs="Times New Roman"/>
                <w:b/>
                <w:lang w:eastAsia="tr-TR"/>
              </w:rPr>
            </w:pPr>
            <w:r w:rsidRPr="00087FAB">
              <w:rPr>
                <w:rFonts w:ascii="Times New Roman" w:eastAsia="Calibri" w:hAnsi="Times New Roman" w:cs="Times New Roman"/>
                <w:b/>
                <w:lang w:eastAsia="tr-TR"/>
              </w:rPr>
              <w:t>Mehmet AYDIN-Meclis Başkanı</w:t>
            </w:r>
          </w:p>
          <w:p w:rsidR="00506A26" w:rsidRPr="00087FAB" w:rsidRDefault="00506A26" w:rsidP="001D6DD5">
            <w:pPr>
              <w:jc w:val="both"/>
              <w:rPr>
                <w:rFonts w:ascii="Times New Roman" w:eastAsia="Calibri" w:hAnsi="Times New Roman" w:cs="Times New Roman"/>
                <w:b/>
                <w:lang w:eastAsia="tr-TR"/>
              </w:rPr>
            </w:pPr>
            <w:r w:rsidRPr="00087FAB">
              <w:rPr>
                <w:rFonts w:ascii="Times New Roman" w:eastAsia="Calibri" w:hAnsi="Times New Roman" w:cs="Times New Roman"/>
                <w:b/>
                <w:lang w:eastAsia="tr-TR"/>
              </w:rPr>
              <w:t>Mustafa TURAN-Tahir ÇATAL-Mustafa KAHRAMAN-Mustafa ÖRS-Ahmet ÜNAL-</w:t>
            </w:r>
            <w:proofErr w:type="spellStart"/>
            <w:r w:rsidRPr="00087FAB">
              <w:rPr>
                <w:rFonts w:ascii="Times New Roman" w:eastAsia="Calibri" w:hAnsi="Times New Roman" w:cs="Times New Roman"/>
                <w:b/>
                <w:lang w:eastAsia="tr-TR"/>
              </w:rPr>
              <w:t>Zülkif</w:t>
            </w:r>
            <w:proofErr w:type="spellEnd"/>
            <w:r w:rsidRPr="00087FAB">
              <w:rPr>
                <w:rFonts w:ascii="Times New Roman" w:eastAsia="Calibri" w:hAnsi="Times New Roman" w:cs="Times New Roman"/>
                <w:b/>
                <w:lang w:eastAsia="tr-TR"/>
              </w:rPr>
              <w:t xml:space="preserve"> TÜFEKCİ-Mehmet YAVUZ-Ali OĞULCU-Abdurrahman KABİNKARA-Mehmet ALEMDAR-Mesut CERİT-Hikmet HARMAN-</w:t>
            </w:r>
            <w:proofErr w:type="spellStart"/>
            <w:r w:rsidRPr="00087FAB">
              <w:rPr>
                <w:rFonts w:ascii="Times New Roman" w:eastAsia="Calibri" w:hAnsi="Times New Roman" w:cs="Times New Roman"/>
                <w:b/>
                <w:lang w:eastAsia="tr-TR"/>
              </w:rPr>
              <w:t>Abdulmuttalip</w:t>
            </w:r>
            <w:proofErr w:type="spellEnd"/>
            <w:r w:rsidRPr="00087FAB">
              <w:rPr>
                <w:rFonts w:ascii="Times New Roman" w:eastAsia="Calibri" w:hAnsi="Times New Roman" w:cs="Times New Roman"/>
                <w:b/>
                <w:lang w:eastAsia="tr-TR"/>
              </w:rPr>
              <w:t xml:space="preserve"> ŞEN-Mehmet SABANCI-Çağrı ÇOBAN-</w:t>
            </w:r>
            <w:proofErr w:type="gramStart"/>
            <w:r w:rsidRPr="00087FAB">
              <w:rPr>
                <w:rFonts w:ascii="Times New Roman" w:eastAsia="Calibri" w:hAnsi="Times New Roman" w:cs="Times New Roman"/>
                <w:b/>
                <w:lang w:eastAsia="tr-TR"/>
              </w:rPr>
              <w:t>Adem</w:t>
            </w:r>
            <w:proofErr w:type="gramEnd"/>
            <w:r w:rsidRPr="00087FAB">
              <w:rPr>
                <w:rFonts w:ascii="Times New Roman" w:eastAsia="Calibri" w:hAnsi="Times New Roman" w:cs="Times New Roman"/>
                <w:b/>
                <w:lang w:eastAsia="tr-TR"/>
              </w:rPr>
              <w:t xml:space="preserve"> ARSLAN-Mesut İLDEN-Mehmet Levent DÜNDAR-Niyazi AKAY-Muammer ÖZÜTEMİZ-Veli KAYNAK-Hüseyin KELEŞ-Muhsin GÖKKAYA</w:t>
            </w:r>
          </w:p>
        </w:tc>
      </w:tr>
      <w:tr w:rsidR="00506A26" w:rsidRPr="00087FAB" w:rsidTr="001D6DD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506A26" w:rsidRPr="00087FAB" w:rsidRDefault="00506A26" w:rsidP="001D6DD5">
            <w:pPr>
              <w:rPr>
                <w:rFonts w:ascii="Times New Roman" w:eastAsia="Calibri" w:hAnsi="Times New Roman" w:cs="Times New Roman"/>
                <w:b/>
                <w:lang w:eastAsia="tr-TR"/>
              </w:rPr>
            </w:pPr>
            <w:r w:rsidRPr="00087FAB">
              <w:rPr>
                <w:rFonts w:ascii="Times New Roman" w:eastAsia="Calibri" w:hAnsi="Times New Roman" w:cs="Times New Roman"/>
                <w:b/>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506A26" w:rsidRPr="00087FAB" w:rsidRDefault="00506A26" w:rsidP="001D6DD5">
            <w:pPr>
              <w:jc w:val="both"/>
              <w:rPr>
                <w:rFonts w:ascii="Times New Roman" w:eastAsia="Calibri" w:hAnsi="Times New Roman" w:cs="Times New Roman"/>
                <w:b/>
                <w:lang w:eastAsia="tr-TR"/>
              </w:rPr>
            </w:pPr>
          </w:p>
        </w:tc>
      </w:tr>
      <w:tr w:rsidR="00506A26" w:rsidRPr="00087FAB" w:rsidTr="001D6DD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506A26" w:rsidRPr="00087FAB" w:rsidRDefault="00506A26" w:rsidP="001D6DD5">
            <w:pPr>
              <w:rPr>
                <w:rFonts w:ascii="Times New Roman" w:eastAsia="Calibri" w:hAnsi="Times New Roman" w:cs="Times New Roman"/>
                <w:b/>
                <w:lang w:eastAsia="tr-TR"/>
              </w:rPr>
            </w:pPr>
            <w:r w:rsidRPr="00087FAB">
              <w:rPr>
                <w:rFonts w:ascii="Times New Roman" w:eastAsia="Calibri" w:hAnsi="Times New Roman" w:cs="Times New Roman"/>
                <w:b/>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506A26" w:rsidRPr="00087FAB" w:rsidRDefault="00506A26" w:rsidP="001D6DD5">
            <w:pPr>
              <w:jc w:val="both"/>
              <w:rPr>
                <w:rFonts w:ascii="Times New Roman" w:eastAsia="Calibri" w:hAnsi="Times New Roman" w:cs="Times New Roman"/>
                <w:b/>
                <w:lang w:eastAsia="tr-TR"/>
              </w:rPr>
            </w:pPr>
            <w:r w:rsidRPr="00087FAB">
              <w:rPr>
                <w:rFonts w:ascii="Times New Roman" w:eastAsia="Calibri" w:hAnsi="Times New Roman" w:cs="Times New Roman"/>
                <w:b/>
                <w:lang w:eastAsia="tr-TR"/>
              </w:rPr>
              <w:t>Fatih SÜRÜCÜ-Aziz YILMAZ</w:t>
            </w:r>
          </w:p>
        </w:tc>
      </w:tr>
    </w:tbl>
    <w:p w:rsidR="00506A26" w:rsidRPr="00087FAB" w:rsidRDefault="00506A26" w:rsidP="00506A26">
      <w:pPr>
        <w:jc w:val="both"/>
        <w:rPr>
          <w:rFonts w:ascii="Times New Roman" w:eastAsia="Calibri" w:hAnsi="Times New Roman" w:cs="Times New Roman"/>
          <w:lang w:eastAsia="tr-TR"/>
        </w:rPr>
      </w:pPr>
    </w:p>
    <w:p w:rsidR="00506A26" w:rsidRPr="00087FAB" w:rsidRDefault="00506A26" w:rsidP="00506A26">
      <w:pPr>
        <w:jc w:val="center"/>
        <w:rPr>
          <w:rFonts w:ascii="Times New Roman" w:eastAsia="Calibri" w:hAnsi="Times New Roman" w:cs="Times New Roman"/>
          <w:b/>
          <w:lang w:eastAsia="tr-TR"/>
        </w:rPr>
      </w:pPr>
      <w:r w:rsidRPr="00087FAB">
        <w:rPr>
          <w:rFonts w:ascii="Times New Roman" w:eastAsia="Calibri" w:hAnsi="Times New Roman" w:cs="Times New Roman"/>
          <w:b/>
          <w:lang w:eastAsia="tr-TR"/>
        </w:rPr>
        <w:t xml:space="preserve">M E C L İ </w:t>
      </w:r>
      <w:proofErr w:type="gramStart"/>
      <w:r w:rsidRPr="00087FAB">
        <w:rPr>
          <w:rFonts w:ascii="Times New Roman" w:eastAsia="Calibri" w:hAnsi="Times New Roman" w:cs="Times New Roman"/>
          <w:b/>
          <w:lang w:eastAsia="tr-TR"/>
        </w:rPr>
        <w:t>S  K</w:t>
      </w:r>
      <w:proofErr w:type="gramEnd"/>
      <w:r w:rsidRPr="00087FAB">
        <w:rPr>
          <w:rFonts w:ascii="Times New Roman" w:eastAsia="Calibri" w:hAnsi="Times New Roman" w:cs="Times New Roman"/>
          <w:b/>
          <w:lang w:eastAsia="tr-TR"/>
        </w:rPr>
        <w:t xml:space="preserve"> A R A R I </w:t>
      </w:r>
    </w:p>
    <w:p w:rsidR="00506A26" w:rsidRPr="00506A26" w:rsidRDefault="00506A26" w:rsidP="00506A26">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lang w:eastAsia="tr-TR"/>
        </w:rPr>
        <w:t>***********************</w:t>
      </w:r>
    </w:p>
    <w:p w:rsidR="00506A26" w:rsidRDefault="00506A26" w:rsidP="00506A26">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r>
    </w:p>
    <w:p w:rsidR="00506A26" w:rsidRPr="00652999" w:rsidRDefault="00506A26" w:rsidP="00652999">
      <w:pPr>
        <w:pStyle w:val="AralkYok"/>
        <w:jc w:val="both"/>
        <w:rPr>
          <w:lang w:eastAsia="ar-SA"/>
        </w:rPr>
      </w:pPr>
      <w:r w:rsidRPr="00652999">
        <w:rPr>
          <w:rFonts w:eastAsia="Calibri"/>
          <w:b/>
        </w:rPr>
        <w:t xml:space="preserve">Kararın </w:t>
      </w:r>
      <w:proofErr w:type="gramStart"/>
      <w:r w:rsidRPr="00652999">
        <w:rPr>
          <w:rFonts w:eastAsia="Calibri"/>
          <w:b/>
        </w:rPr>
        <w:t>Özü :</w:t>
      </w:r>
      <w:r w:rsidRPr="00652999">
        <w:rPr>
          <w:lang w:eastAsia="ar-SA"/>
        </w:rPr>
        <w:t xml:space="preserve"> 4081</w:t>
      </w:r>
      <w:proofErr w:type="gramEnd"/>
      <w:r w:rsidRPr="00652999">
        <w:rPr>
          <w:lang w:eastAsia="ar-SA"/>
        </w:rPr>
        <w:t xml:space="preserve"> Sayalı Kanun kapsamında Çiftçi Malları Koruma Heyeti seçiminin görüşülmesi.</w:t>
      </w:r>
    </w:p>
    <w:p w:rsidR="00506A26" w:rsidRPr="00652999" w:rsidRDefault="00652999" w:rsidP="00506A26">
      <w:pPr>
        <w:pStyle w:val="NormalWeb"/>
        <w:ind w:firstLine="708"/>
        <w:jc w:val="both"/>
        <w:rPr>
          <w:sz w:val="22"/>
          <w:szCs w:val="22"/>
        </w:rPr>
      </w:pPr>
      <w:r>
        <w:rPr>
          <w:rFonts w:eastAsia="Calibri"/>
          <w:b/>
        </w:rPr>
        <w:t xml:space="preserve">Karar No </w:t>
      </w:r>
      <w:proofErr w:type="gramStart"/>
      <w:r>
        <w:rPr>
          <w:rFonts w:eastAsia="Calibri"/>
          <w:b/>
        </w:rPr>
        <w:t>39</w:t>
      </w:r>
      <w:r w:rsidR="00506A26" w:rsidRPr="00652999">
        <w:rPr>
          <w:rFonts w:eastAsia="Calibri"/>
          <w:b/>
        </w:rPr>
        <w:t xml:space="preserve"> :</w:t>
      </w:r>
      <w:r w:rsidR="00506A26" w:rsidRPr="00506A26">
        <w:rPr>
          <w:color w:val="000000"/>
        </w:rPr>
        <w:t xml:space="preserve"> </w:t>
      </w:r>
      <w:r w:rsidR="00506A26" w:rsidRPr="00652999">
        <w:rPr>
          <w:color w:val="000000"/>
          <w:sz w:val="22"/>
          <w:szCs w:val="22"/>
        </w:rPr>
        <w:t>4081</w:t>
      </w:r>
      <w:proofErr w:type="gramEnd"/>
      <w:r w:rsidR="00506A26" w:rsidRPr="00652999">
        <w:rPr>
          <w:color w:val="000000"/>
          <w:sz w:val="22"/>
          <w:szCs w:val="22"/>
        </w:rPr>
        <w:t xml:space="preserve"> Sayılı Çitçi Malları Koruma Kanununun 4. Maddesine istinaden Murakabe heyeti ile koruma meclisine aza seçilebilmek için belediye meclisine aza intihap edilebilmek hakkına malik olmak ve aynı zirai sahada ziraatla meşgul bulunmak şarttır. Şu kadar ki, bunların belde sakini olup olmadıklarına bakılmaz. Köy Kanununun 30. Maddesi bu seçimlerde de caridir.</w:t>
      </w:r>
    </w:p>
    <w:p w:rsidR="00506A26" w:rsidRPr="00506A26" w:rsidRDefault="00506A26" w:rsidP="00506A26">
      <w:pPr>
        <w:ind w:firstLine="708"/>
        <w:jc w:val="both"/>
        <w:rPr>
          <w:rFonts w:ascii="Times New Roman" w:eastAsia="Times New Roman" w:hAnsi="Times New Roman" w:cs="Times New Roman"/>
          <w:lang w:eastAsia="tr-TR"/>
        </w:rPr>
      </w:pPr>
      <w:r w:rsidRPr="00506A26">
        <w:rPr>
          <w:rFonts w:ascii="Times New Roman" w:eastAsia="Times New Roman" w:hAnsi="Times New Roman" w:cs="Times New Roman"/>
          <w:color w:val="000000"/>
          <w:lang w:eastAsia="tr-TR"/>
        </w:rPr>
        <w:t xml:space="preserve">Koruma meclisi azaları Ticaret ve Sanayi ve Ziraat Odaları bulunan yerlerde bunlarında iştiraki ile toplanan belediye meclisi tarafından gizli reyle ve dört sene müddetle intihap olunurlar. Her intihap da beşi asli beşi yedek </w:t>
      </w:r>
      <w:proofErr w:type="gramStart"/>
      <w:r w:rsidRPr="00506A26">
        <w:rPr>
          <w:rFonts w:ascii="Times New Roman" w:eastAsia="Times New Roman" w:hAnsi="Times New Roman" w:cs="Times New Roman"/>
          <w:color w:val="000000"/>
          <w:lang w:eastAsia="tr-TR"/>
        </w:rPr>
        <w:t>aza  olmak</w:t>
      </w:r>
      <w:proofErr w:type="gramEnd"/>
      <w:r w:rsidRPr="00506A26">
        <w:rPr>
          <w:rFonts w:ascii="Times New Roman" w:eastAsia="Times New Roman" w:hAnsi="Times New Roman" w:cs="Times New Roman"/>
          <w:color w:val="000000"/>
          <w:lang w:eastAsia="tr-TR"/>
        </w:rPr>
        <w:t xml:space="preserve"> üzere on kişi seçilir. Asli azalara arasında inhilal vukuunda yedek azadan en fazla rey alan boşalan yere geçer. Müsavi rey almış olanlar arasında kura çekilir. Koruma meclisi azaları aralarından gizli reyle bir reis ve bir reis vekili seçerler. </w:t>
      </w:r>
    </w:p>
    <w:p w:rsidR="00506A26" w:rsidRPr="00506A26" w:rsidRDefault="00506A26" w:rsidP="00652999">
      <w:pPr>
        <w:ind w:firstLine="708"/>
        <w:jc w:val="both"/>
        <w:rPr>
          <w:rFonts w:ascii="Times New Roman" w:eastAsia="Calibri" w:hAnsi="Times New Roman" w:cs="Times New Roman"/>
          <w:lang w:eastAsia="tr-TR"/>
        </w:rPr>
      </w:pPr>
      <w:r w:rsidRPr="00506A26">
        <w:rPr>
          <w:rFonts w:ascii="Times New Roman" w:hAnsi="Times New Roman" w:cs="Times New Roman"/>
          <w:color w:val="000000"/>
        </w:rPr>
        <w:t xml:space="preserve">Belediye meclislerinin her yenilenmesinde Çiftçi Mallarını </w:t>
      </w:r>
      <w:proofErr w:type="gramStart"/>
      <w:r w:rsidRPr="00506A26">
        <w:rPr>
          <w:rFonts w:ascii="Times New Roman" w:hAnsi="Times New Roman" w:cs="Times New Roman"/>
          <w:color w:val="000000"/>
        </w:rPr>
        <w:t>Koruma meclisi</w:t>
      </w:r>
      <w:proofErr w:type="gramEnd"/>
      <w:r w:rsidRPr="00506A26">
        <w:rPr>
          <w:rFonts w:ascii="Times New Roman" w:hAnsi="Times New Roman" w:cs="Times New Roman"/>
          <w:color w:val="000000"/>
        </w:rPr>
        <w:t xml:space="preserve"> üyeleri ile murakabe heyeti üyeleri yukarıdaki bent de bildirilen usule göre yeniden seçilirler. Denildiğinden:</w:t>
      </w:r>
      <w:r w:rsidRPr="00506A26">
        <w:rPr>
          <w:rFonts w:ascii="Times New Roman" w:eastAsia="Calibri" w:hAnsi="Times New Roman" w:cs="Times New Roman"/>
          <w:lang w:eastAsia="tr-TR"/>
        </w:rPr>
        <w:t xml:space="preserve"> üye seçimleri için gizli oylamaya geçildi. </w:t>
      </w:r>
    </w:p>
    <w:p w:rsidR="00506A26" w:rsidRPr="00506A26" w:rsidRDefault="00506A26" w:rsidP="00506A26">
      <w:pPr>
        <w:jc w:val="both"/>
        <w:rPr>
          <w:rFonts w:ascii="Times New Roman" w:eastAsia="Calibri" w:hAnsi="Times New Roman" w:cs="Times New Roman"/>
          <w:lang w:eastAsia="tr-TR"/>
        </w:rPr>
      </w:pPr>
      <w:r w:rsidRPr="00506A26">
        <w:rPr>
          <w:rFonts w:ascii="Times New Roman" w:eastAsia="Calibri" w:hAnsi="Times New Roman" w:cs="Times New Roman"/>
          <w:lang w:eastAsia="tr-TR"/>
        </w:rPr>
        <w:tab/>
        <w:t>Yapılan gizli oylama sonucunda Murakabe Heye</w:t>
      </w:r>
      <w:r w:rsidRPr="00652999">
        <w:rPr>
          <w:rFonts w:ascii="Times New Roman" w:eastAsia="Calibri" w:hAnsi="Times New Roman" w:cs="Times New Roman"/>
          <w:lang w:eastAsia="tr-TR"/>
        </w:rPr>
        <w:t>ti Asil ve Yedek Üyeliklerine 18</w:t>
      </w:r>
      <w:r w:rsidRPr="00506A26">
        <w:rPr>
          <w:rFonts w:ascii="Times New Roman" w:eastAsia="Calibri" w:hAnsi="Times New Roman" w:cs="Times New Roman"/>
          <w:lang w:eastAsia="tr-TR"/>
        </w:rPr>
        <w:t xml:space="preserve"> er oy alan isimler ve Ç</w:t>
      </w:r>
      <w:r w:rsidRPr="00652999">
        <w:rPr>
          <w:rFonts w:ascii="Times New Roman" w:eastAsia="Calibri" w:hAnsi="Times New Roman" w:cs="Times New Roman"/>
          <w:lang w:eastAsia="tr-TR"/>
        </w:rPr>
        <w:t>MK Asil ve Yedek Üyeliklerine 18</w:t>
      </w:r>
      <w:r w:rsidRPr="00506A26">
        <w:rPr>
          <w:rFonts w:ascii="Times New Roman" w:eastAsia="Calibri" w:hAnsi="Times New Roman" w:cs="Times New Roman"/>
          <w:lang w:eastAsia="tr-TR"/>
        </w:rPr>
        <w:t xml:space="preserve"> er oy alan isimler aşağıdaki şekliyle oyçokluğu ile kabul edilmiştir. </w:t>
      </w:r>
    </w:p>
    <w:p w:rsidR="00506A26" w:rsidRPr="00506A26" w:rsidRDefault="00506A26" w:rsidP="00506A26">
      <w:pPr>
        <w:jc w:val="both"/>
        <w:rPr>
          <w:rFonts w:ascii="Times New Roman" w:eastAsia="Calibri" w:hAnsi="Times New Roman" w:cs="Times New Roman"/>
          <w:sz w:val="24"/>
          <w:szCs w:val="24"/>
          <w:lang w:eastAsia="tr-TR"/>
        </w:rPr>
      </w:pPr>
      <w:r w:rsidRPr="00506A26">
        <w:rPr>
          <w:rFonts w:ascii="Times New Roman" w:eastAsia="Calibri" w:hAnsi="Times New Roman" w:cs="Times New Roman"/>
          <w:sz w:val="24"/>
          <w:szCs w:val="24"/>
          <w:lang w:eastAsia="tr-TR"/>
        </w:rPr>
        <w:tab/>
      </w:r>
    </w:p>
    <w:p w:rsidR="00506A26" w:rsidRPr="00506A26" w:rsidRDefault="00506A26" w:rsidP="00506A26">
      <w:pPr>
        <w:rPr>
          <w:rFonts w:ascii="Times New Roman" w:eastAsia="Calibri" w:hAnsi="Times New Roman" w:cs="Times New Roman"/>
          <w:sz w:val="24"/>
          <w:szCs w:val="24"/>
          <w:u w:val="single"/>
          <w:lang w:eastAsia="tr-TR"/>
        </w:rPr>
      </w:pPr>
      <w:r w:rsidRPr="00506A26">
        <w:rPr>
          <w:rFonts w:ascii="Times New Roman" w:eastAsia="Calibri" w:hAnsi="Times New Roman" w:cs="Times New Roman"/>
          <w:sz w:val="24"/>
          <w:szCs w:val="24"/>
          <w:u w:val="single"/>
          <w:lang w:eastAsia="tr-TR"/>
        </w:rPr>
        <w:t xml:space="preserve">ÇMK ASİL ÜYELER   </w:t>
      </w:r>
      <w:r w:rsidRPr="00506A26">
        <w:rPr>
          <w:rFonts w:ascii="Times New Roman" w:eastAsia="Calibri" w:hAnsi="Times New Roman" w:cs="Times New Roman"/>
          <w:sz w:val="24"/>
          <w:szCs w:val="24"/>
          <w:lang w:eastAsia="tr-TR"/>
        </w:rPr>
        <w:t xml:space="preserve">                                   </w:t>
      </w:r>
      <w:r w:rsidRPr="00506A26">
        <w:rPr>
          <w:rFonts w:ascii="Times New Roman" w:eastAsia="Calibri" w:hAnsi="Times New Roman" w:cs="Times New Roman"/>
          <w:sz w:val="24"/>
          <w:szCs w:val="24"/>
          <w:u w:val="single"/>
          <w:lang w:eastAsia="tr-TR"/>
        </w:rPr>
        <w:t xml:space="preserve">MURAKEBE </w:t>
      </w:r>
      <w:proofErr w:type="gramStart"/>
      <w:r w:rsidRPr="00506A26">
        <w:rPr>
          <w:rFonts w:ascii="Times New Roman" w:eastAsia="Calibri" w:hAnsi="Times New Roman" w:cs="Times New Roman"/>
          <w:sz w:val="24"/>
          <w:szCs w:val="24"/>
          <w:u w:val="single"/>
          <w:lang w:eastAsia="tr-TR"/>
        </w:rPr>
        <w:t>HEYETİ  ASİL</w:t>
      </w:r>
      <w:proofErr w:type="gramEnd"/>
      <w:r w:rsidRPr="00506A26">
        <w:rPr>
          <w:rFonts w:ascii="Times New Roman" w:eastAsia="Calibri" w:hAnsi="Times New Roman" w:cs="Times New Roman"/>
          <w:sz w:val="24"/>
          <w:szCs w:val="24"/>
          <w:u w:val="single"/>
          <w:lang w:eastAsia="tr-TR"/>
        </w:rPr>
        <w:t xml:space="preserve"> ÜYELER</w:t>
      </w:r>
    </w:p>
    <w:p w:rsidR="00506A26" w:rsidRPr="00506A26" w:rsidRDefault="00652999" w:rsidP="00506A26">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1-Fikret TÜZÜN</w:t>
      </w:r>
      <w:r w:rsidR="00506A26" w:rsidRPr="00506A26">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t xml:space="preserve">  </w:t>
      </w:r>
      <w:r>
        <w:rPr>
          <w:rFonts w:ascii="Times New Roman" w:eastAsia="Calibri" w:hAnsi="Times New Roman" w:cs="Times New Roman"/>
          <w:sz w:val="24"/>
          <w:szCs w:val="24"/>
          <w:lang w:eastAsia="tr-TR"/>
        </w:rPr>
        <w:t xml:space="preserve"> </w:t>
      </w:r>
      <w:r w:rsidR="00087FAB">
        <w:rPr>
          <w:rFonts w:ascii="Times New Roman" w:eastAsia="Calibri" w:hAnsi="Times New Roman" w:cs="Times New Roman"/>
          <w:sz w:val="24"/>
          <w:szCs w:val="24"/>
          <w:lang w:eastAsia="tr-TR"/>
        </w:rPr>
        <w:t>1-Mustafa ŞAHİN</w:t>
      </w:r>
    </w:p>
    <w:p w:rsidR="00506A26" w:rsidRPr="00506A26" w:rsidRDefault="00652999" w:rsidP="00506A26">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2-Muammer ÖZEL</w:t>
      </w:r>
      <w:r w:rsidR="00506A26" w:rsidRPr="00506A26">
        <w:rPr>
          <w:rFonts w:ascii="Times New Roman" w:eastAsia="Calibri" w:hAnsi="Times New Roman" w:cs="Times New Roman"/>
          <w:sz w:val="24"/>
          <w:szCs w:val="24"/>
          <w:lang w:eastAsia="tr-TR"/>
        </w:rPr>
        <w:t xml:space="preserve"> </w:t>
      </w:r>
      <w:r w:rsidR="00506A26" w:rsidRPr="00506A26">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t xml:space="preserve">  </w:t>
      </w:r>
      <w:r w:rsidR="00087FAB">
        <w:rPr>
          <w:rFonts w:ascii="Times New Roman" w:eastAsia="Calibri" w:hAnsi="Times New Roman" w:cs="Times New Roman"/>
          <w:sz w:val="24"/>
          <w:szCs w:val="24"/>
          <w:lang w:eastAsia="tr-TR"/>
        </w:rPr>
        <w:t xml:space="preserve"> 2-Mustafa AKBAŞ</w:t>
      </w:r>
    </w:p>
    <w:p w:rsidR="00506A26" w:rsidRPr="00506A26" w:rsidRDefault="00506A26" w:rsidP="00506A26">
      <w:pPr>
        <w:rPr>
          <w:rFonts w:ascii="Times New Roman" w:eastAsia="Calibri" w:hAnsi="Times New Roman" w:cs="Times New Roman"/>
          <w:sz w:val="24"/>
          <w:szCs w:val="24"/>
          <w:lang w:eastAsia="tr-TR"/>
        </w:rPr>
      </w:pPr>
      <w:r w:rsidRPr="00506A26">
        <w:rPr>
          <w:rFonts w:ascii="Times New Roman" w:eastAsia="Calibri" w:hAnsi="Times New Roman" w:cs="Times New Roman"/>
          <w:sz w:val="24"/>
          <w:szCs w:val="24"/>
          <w:lang w:eastAsia="tr-TR"/>
        </w:rPr>
        <w:t>3</w:t>
      </w:r>
      <w:r w:rsidR="00652999">
        <w:rPr>
          <w:rFonts w:ascii="Times New Roman" w:eastAsia="Calibri" w:hAnsi="Times New Roman" w:cs="Times New Roman"/>
          <w:sz w:val="24"/>
          <w:szCs w:val="24"/>
          <w:lang w:eastAsia="tr-TR"/>
        </w:rPr>
        <w:t>-Nihat BUDAK</w:t>
      </w:r>
      <w:r w:rsidRPr="00506A26">
        <w:rPr>
          <w:rFonts w:ascii="Times New Roman" w:eastAsia="Calibri" w:hAnsi="Times New Roman" w:cs="Times New Roman"/>
          <w:sz w:val="24"/>
          <w:szCs w:val="24"/>
          <w:lang w:eastAsia="tr-TR"/>
        </w:rPr>
        <w:tab/>
      </w:r>
      <w:r w:rsidRPr="00506A26">
        <w:rPr>
          <w:rFonts w:ascii="Times New Roman" w:eastAsia="Calibri" w:hAnsi="Times New Roman" w:cs="Times New Roman"/>
          <w:sz w:val="24"/>
          <w:szCs w:val="24"/>
          <w:lang w:eastAsia="tr-TR"/>
        </w:rPr>
        <w:tab/>
      </w:r>
      <w:r w:rsidRPr="00506A26">
        <w:rPr>
          <w:rFonts w:ascii="Times New Roman" w:eastAsia="Calibri" w:hAnsi="Times New Roman" w:cs="Times New Roman"/>
          <w:sz w:val="24"/>
          <w:szCs w:val="24"/>
          <w:lang w:eastAsia="tr-TR"/>
        </w:rPr>
        <w:tab/>
      </w:r>
      <w:r w:rsidRPr="00506A26">
        <w:rPr>
          <w:rFonts w:ascii="Times New Roman" w:eastAsia="Calibri" w:hAnsi="Times New Roman" w:cs="Times New Roman"/>
          <w:sz w:val="24"/>
          <w:szCs w:val="24"/>
          <w:lang w:eastAsia="tr-TR"/>
        </w:rPr>
        <w:tab/>
        <w:t xml:space="preserve">  </w:t>
      </w:r>
      <w:r w:rsidR="00087FAB">
        <w:rPr>
          <w:rFonts w:ascii="Times New Roman" w:eastAsia="Calibri" w:hAnsi="Times New Roman" w:cs="Times New Roman"/>
          <w:sz w:val="24"/>
          <w:szCs w:val="24"/>
          <w:lang w:eastAsia="tr-TR"/>
        </w:rPr>
        <w:t xml:space="preserve"> 3-Gökhan GÖKÇE</w:t>
      </w:r>
    </w:p>
    <w:p w:rsidR="00506A26" w:rsidRPr="00506A26" w:rsidRDefault="00652999" w:rsidP="00506A26">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4-İbrahim KÜÇÜKKOÇ</w:t>
      </w:r>
      <w:r>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t xml:space="preserve">  </w:t>
      </w:r>
      <w:r>
        <w:rPr>
          <w:rFonts w:ascii="Times New Roman" w:eastAsia="Calibri" w:hAnsi="Times New Roman" w:cs="Times New Roman"/>
          <w:sz w:val="24"/>
          <w:szCs w:val="24"/>
          <w:lang w:eastAsia="tr-TR"/>
        </w:rPr>
        <w:t xml:space="preserve"> 4-</w:t>
      </w:r>
      <w:r w:rsidR="00087FAB">
        <w:rPr>
          <w:rFonts w:ascii="Times New Roman" w:eastAsia="Calibri" w:hAnsi="Times New Roman" w:cs="Times New Roman"/>
          <w:sz w:val="24"/>
          <w:szCs w:val="24"/>
          <w:lang w:eastAsia="tr-TR"/>
        </w:rPr>
        <w:t>Mesut BÜLÜÇ</w:t>
      </w:r>
    </w:p>
    <w:p w:rsidR="00506A26" w:rsidRPr="00506A26" w:rsidRDefault="00652999" w:rsidP="00506A26">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5-Ramazan GÜRAL</w:t>
      </w:r>
      <w:r w:rsidR="00506A26" w:rsidRPr="00506A26">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t xml:space="preserve">   </w:t>
      </w:r>
      <w:r>
        <w:rPr>
          <w:rFonts w:ascii="Times New Roman" w:eastAsia="Calibri" w:hAnsi="Times New Roman" w:cs="Times New Roman"/>
          <w:sz w:val="24"/>
          <w:szCs w:val="24"/>
          <w:lang w:eastAsia="tr-TR"/>
        </w:rPr>
        <w:t>5-</w:t>
      </w:r>
      <w:r w:rsidR="00087FAB">
        <w:rPr>
          <w:rFonts w:ascii="Times New Roman" w:eastAsia="Calibri" w:hAnsi="Times New Roman" w:cs="Times New Roman"/>
          <w:sz w:val="24"/>
          <w:szCs w:val="24"/>
          <w:lang w:eastAsia="tr-TR"/>
        </w:rPr>
        <w:t>Ali Nur KOYUNCU</w:t>
      </w:r>
    </w:p>
    <w:p w:rsidR="00506A26" w:rsidRPr="00506A26" w:rsidRDefault="00506A26" w:rsidP="00506A26">
      <w:pPr>
        <w:rPr>
          <w:rFonts w:ascii="Times New Roman" w:eastAsia="Calibri" w:hAnsi="Times New Roman" w:cs="Times New Roman"/>
          <w:sz w:val="24"/>
          <w:szCs w:val="24"/>
          <w:lang w:eastAsia="tr-TR"/>
        </w:rPr>
      </w:pPr>
    </w:p>
    <w:p w:rsidR="00506A26" w:rsidRPr="00506A26" w:rsidRDefault="00506A26" w:rsidP="00506A26">
      <w:pPr>
        <w:rPr>
          <w:rFonts w:ascii="Times New Roman" w:eastAsia="Calibri" w:hAnsi="Times New Roman" w:cs="Times New Roman"/>
          <w:sz w:val="24"/>
          <w:szCs w:val="24"/>
          <w:lang w:eastAsia="tr-TR"/>
        </w:rPr>
      </w:pPr>
      <w:r w:rsidRPr="00506A26">
        <w:rPr>
          <w:rFonts w:ascii="Times New Roman" w:eastAsia="Calibri" w:hAnsi="Times New Roman" w:cs="Times New Roman"/>
          <w:sz w:val="24"/>
          <w:szCs w:val="24"/>
          <w:u w:val="single"/>
          <w:lang w:eastAsia="tr-TR"/>
        </w:rPr>
        <w:t>ÇMK YEDEK ÜYELER</w:t>
      </w:r>
      <w:r w:rsidRPr="00506A26">
        <w:rPr>
          <w:rFonts w:ascii="Times New Roman" w:eastAsia="Calibri" w:hAnsi="Times New Roman" w:cs="Times New Roman"/>
          <w:sz w:val="24"/>
          <w:szCs w:val="24"/>
          <w:lang w:eastAsia="tr-TR"/>
        </w:rPr>
        <w:tab/>
      </w:r>
      <w:r w:rsidRPr="00506A26">
        <w:rPr>
          <w:rFonts w:ascii="Times New Roman" w:eastAsia="Calibri" w:hAnsi="Times New Roman" w:cs="Times New Roman"/>
          <w:sz w:val="24"/>
          <w:szCs w:val="24"/>
          <w:lang w:eastAsia="tr-TR"/>
        </w:rPr>
        <w:tab/>
        <w:t xml:space="preserve">              </w:t>
      </w:r>
      <w:r w:rsidRPr="00506A26">
        <w:rPr>
          <w:rFonts w:ascii="Times New Roman" w:eastAsia="Calibri" w:hAnsi="Times New Roman" w:cs="Times New Roman"/>
          <w:sz w:val="24"/>
          <w:szCs w:val="24"/>
          <w:u w:val="single"/>
          <w:lang w:eastAsia="tr-TR"/>
        </w:rPr>
        <w:t>MURAKEBE HEYETİ YEDEK ÜYELER</w:t>
      </w:r>
    </w:p>
    <w:p w:rsidR="00506A26" w:rsidRPr="00506A26" w:rsidRDefault="00652999" w:rsidP="00506A26">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1-Zeynel ŞENGÜL</w:t>
      </w:r>
      <w:r w:rsidR="00506A26" w:rsidRPr="00506A26">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t xml:space="preserve">  </w:t>
      </w:r>
      <w:r>
        <w:rPr>
          <w:rFonts w:ascii="Times New Roman" w:eastAsia="Calibri" w:hAnsi="Times New Roman" w:cs="Times New Roman"/>
          <w:sz w:val="24"/>
          <w:szCs w:val="24"/>
          <w:lang w:eastAsia="tr-TR"/>
        </w:rPr>
        <w:tab/>
      </w:r>
      <w:r>
        <w:rPr>
          <w:rFonts w:ascii="Times New Roman" w:eastAsia="Calibri" w:hAnsi="Times New Roman" w:cs="Times New Roman"/>
          <w:sz w:val="24"/>
          <w:szCs w:val="24"/>
          <w:lang w:eastAsia="tr-TR"/>
        </w:rPr>
        <w:tab/>
        <w:t xml:space="preserve">  </w:t>
      </w:r>
      <w:r w:rsidR="00506A26" w:rsidRPr="00506A26">
        <w:rPr>
          <w:rFonts w:ascii="Times New Roman" w:eastAsia="Calibri" w:hAnsi="Times New Roman" w:cs="Times New Roman"/>
          <w:sz w:val="24"/>
          <w:szCs w:val="24"/>
          <w:lang w:eastAsia="tr-TR"/>
        </w:rPr>
        <w:t xml:space="preserve"> </w:t>
      </w:r>
      <w:r w:rsidR="00087FAB">
        <w:rPr>
          <w:rFonts w:ascii="Times New Roman" w:eastAsia="Calibri" w:hAnsi="Times New Roman" w:cs="Times New Roman"/>
          <w:sz w:val="24"/>
          <w:szCs w:val="24"/>
          <w:lang w:eastAsia="tr-TR"/>
        </w:rPr>
        <w:t>1-Durmuş KOÇ</w:t>
      </w:r>
    </w:p>
    <w:p w:rsidR="00506A26" w:rsidRPr="00506A26" w:rsidRDefault="00652999" w:rsidP="00506A26">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2-HasanÇETİNKAYA</w:t>
      </w:r>
      <w:r w:rsidR="00506A26" w:rsidRPr="00506A26">
        <w:rPr>
          <w:rFonts w:ascii="Times New Roman" w:eastAsia="Calibri" w:hAnsi="Times New Roman" w:cs="Times New Roman"/>
          <w:sz w:val="24"/>
          <w:szCs w:val="24"/>
          <w:lang w:eastAsia="tr-TR"/>
        </w:rPr>
        <w:t xml:space="preserve">  </w:t>
      </w:r>
      <w:r w:rsidR="00506A26" w:rsidRPr="00506A26">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r>
      <w:r w:rsidR="00506A26" w:rsidRPr="00506A26">
        <w:rPr>
          <w:rFonts w:ascii="Times New Roman" w:eastAsia="Calibri" w:hAnsi="Times New Roman" w:cs="Times New Roman"/>
          <w:sz w:val="24"/>
          <w:szCs w:val="24"/>
          <w:lang w:eastAsia="tr-TR"/>
        </w:rPr>
        <w:tab/>
        <w:t xml:space="preserve">   </w:t>
      </w:r>
      <w:r w:rsidR="00087FAB">
        <w:rPr>
          <w:rFonts w:ascii="Times New Roman" w:eastAsia="Calibri" w:hAnsi="Times New Roman" w:cs="Times New Roman"/>
          <w:sz w:val="24"/>
          <w:szCs w:val="24"/>
          <w:lang w:eastAsia="tr-TR"/>
        </w:rPr>
        <w:t>2-Hüseyin BULUT</w:t>
      </w:r>
    </w:p>
    <w:p w:rsidR="00506A26" w:rsidRPr="00506A26" w:rsidRDefault="00506A26" w:rsidP="00506A26">
      <w:pPr>
        <w:rPr>
          <w:rFonts w:ascii="Times New Roman" w:eastAsia="Calibri" w:hAnsi="Times New Roman" w:cs="Times New Roman"/>
          <w:sz w:val="24"/>
          <w:szCs w:val="24"/>
          <w:lang w:eastAsia="tr-TR"/>
        </w:rPr>
      </w:pPr>
      <w:r w:rsidRPr="00506A26">
        <w:rPr>
          <w:rFonts w:ascii="Times New Roman" w:eastAsia="Calibri" w:hAnsi="Times New Roman" w:cs="Times New Roman"/>
          <w:sz w:val="24"/>
          <w:szCs w:val="24"/>
          <w:lang w:eastAsia="tr-TR"/>
        </w:rPr>
        <w:t>3-</w:t>
      </w:r>
      <w:r w:rsidR="00652999">
        <w:rPr>
          <w:rFonts w:ascii="Times New Roman" w:eastAsia="Calibri" w:hAnsi="Times New Roman" w:cs="Times New Roman"/>
          <w:sz w:val="24"/>
          <w:szCs w:val="24"/>
          <w:lang w:eastAsia="tr-TR"/>
        </w:rPr>
        <w:t>Ahmet ALTINTOP</w:t>
      </w:r>
      <w:r w:rsidRPr="00506A26">
        <w:rPr>
          <w:rFonts w:ascii="Times New Roman" w:eastAsia="Calibri" w:hAnsi="Times New Roman" w:cs="Times New Roman"/>
          <w:sz w:val="24"/>
          <w:szCs w:val="24"/>
          <w:lang w:eastAsia="tr-TR"/>
        </w:rPr>
        <w:tab/>
      </w:r>
      <w:r w:rsidRPr="00506A26">
        <w:rPr>
          <w:rFonts w:ascii="Times New Roman" w:eastAsia="Calibri" w:hAnsi="Times New Roman" w:cs="Times New Roman"/>
          <w:sz w:val="24"/>
          <w:szCs w:val="24"/>
          <w:lang w:eastAsia="tr-TR"/>
        </w:rPr>
        <w:tab/>
      </w:r>
      <w:r w:rsidRPr="00506A26">
        <w:rPr>
          <w:rFonts w:ascii="Times New Roman" w:eastAsia="Calibri" w:hAnsi="Times New Roman" w:cs="Times New Roman"/>
          <w:sz w:val="24"/>
          <w:szCs w:val="24"/>
          <w:lang w:eastAsia="tr-TR"/>
        </w:rPr>
        <w:tab/>
      </w:r>
      <w:r w:rsidRPr="00506A26">
        <w:rPr>
          <w:rFonts w:ascii="Times New Roman" w:eastAsia="Calibri" w:hAnsi="Times New Roman" w:cs="Times New Roman"/>
          <w:sz w:val="24"/>
          <w:szCs w:val="24"/>
          <w:lang w:eastAsia="tr-TR"/>
        </w:rPr>
        <w:tab/>
        <w:t xml:space="preserve">   </w:t>
      </w:r>
      <w:r w:rsidR="00087FAB">
        <w:rPr>
          <w:rFonts w:ascii="Times New Roman" w:eastAsia="Calibri" w:hAnsi="Times New Roman" w:cs="Times New Roman"/>
          <w:sz w:val="24"/>
          <w:szCs w:val="24"/>
          <w:lang w:eastAsia="tr-TR"/>
        </w:rPr>
        <w:t>3-Ömer ÖZER</w:t>
      </w:r>
    </w:p>
    <w:p w:rsidR="00506A26" w:rsidRPr="00506A26" w:rsidRDefault="00506A26" w:rsidP="00506A26">
      <w:pPr>
        <w:rPr>
          <w:rFonts w:ascii="Times New Roman" w:eastAsia="Calibri" w:hAnsi="Times New Roman" w:cs="Times New Roman"/>
          <w:sz w:val="24"/>
          <w:szCs w:val="24"/>
          <w:lang w:eastAsia="tr-TR"/>
        </w:rPr>
      </w:pPr>
      <w:r w:rsidRPr="00506A26">
        <w:rPr>
          <w:rFonts w:ascii="Times New Roman" w:eastAsia="Calibri" w:hAnsi="Times New Roman" w:cs="Times New Roman"/>
          <w:sz w:val="24"/>
          <w:szCs w:val="24"/>
          <w:lang w:eastAsia="tr-TR"/>
        </w:rPr>
        <w:t>4-</w:t>
      </w:r>
      <w:r w:rsidR="00652999">
        <w:rPr>
          <w:rFonts w:ascii="Times New Roman" w:eastAsia="Calibri" w:hAnsi="Times New Roman" w:cs="Times New Roman"/>
          <w:sz w:val="24"/>
          <w:szCs w:val="24"/>
          <w:lang w:eastAsia="tr-TR"/>
        </w:rPr>
        <w:t>H. Hüseyin TOK</w:t>
      </w:r>
      <w:r w:rsidRPr="00506A26">
        <w:rPr>
          <w:rFonts w:ascii="Times New Roman" w:eastAsia="Calibri" w:hAnsi="Times New Roman" w:cs="Times New Roman"/>
          <w:sz w:val="24"/>
          <w:szCs w:val="24"/>
          <w:lang w:eastAsia="tr-TR"/>
        </w:rPr>
        <w:tab/>
      </w:r>
      <w:r w:rsidRPr="00506A26">
        <w:rPr>
          <w:rFonts w:ascii="Times New Roman" w:eastAsia="Calibri" w:hAnsi="Times New Roman" w:cs="Times New Roman"/>
          <w:sz w:val="24"/>
          <w:szCs w:val="24"/>
          <w:lang w:eastAsia="tr-TR"/>
        </w:rPr>
        <w:tab/>
      </w:r>
      <w:r w:rsidRPr="00506A26">
        <w:rPr>
          <w:rFonts w:ascii="Times New Roman" w:eastAsia="Calibri" w:hAnsi="Times New Roman" w:cs="Times New Roman"/>
          <w:sz w:val="24"/>
          <w:szCs w:val="24"/>
          <w:lang w:eastAsia="tr-TR"/>
        </w:rPr>
        <w:tab/>
      </w:r>
      <w:r w:rsidRPr="00506A26">
        <w:rPr>
          <w:rFonts w:ascii="Times New Roman" w:eastAsia="Calibri" w:hAnsi="Times New Roman" w:cs="Times New Roman"/>
          <w:sz w:val="24"/>
          <w:szCs w:val="24"/>
          <w:lang w:eastAsia="tr-TR"/>
        </w:rPr>
        <w:tab/>
        <w:t xml:space="preserve">   </w:t>
      </w:r>
      <w:r w:rsidR="00087FAB">
        <w:rPr>
          <w:rFonts w:ascii="Times New Roman" w:eastAsia="Calibri" w:hAnsi="Times New Roman" w:cs="Times New Roman"/>
          <w:sz w:val="24"/>
          <w:szCs w:val="24"/>
          <w:lang w:eastAsia="tr-TR"/>
        </w:rPr>
        <w:t>4-Ramazan SÜRÜCÜ</w:t>
      </w:r>
    </w:p>
    <w:p w:rsidR="00087FAB" w:rsidRDefault="00652999" w:rsidP="00087FAB">
      <w:pPr>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5-Muammer ACAS</w:t>
      </w:r>
      <w:r w:rsidR="00087FAB">
        <w:rPr>
          <w:rFonts w:ascii="Times New Roman" w:eastAsia="Calibri" w:hAnsi="Times New Roman" w:cs="Times New Roman"/>
          <w:sz w:val="24"/>
          <w:szCs w:val="24"/>
          <w:lang w:eastAsia="tr-TR"/>
        </w:rPr>
        <w:tab/>
      </w:r>
      <w:r w:rsidR="00087FAB">
        <w:rPr>
          <w:rFonts w:ascii="Times New Roman" w:eastAsia="Calibri" w:hAnsi="Times New Roman" w:cs="Times New Roman"/>
          <w:sz w:val="24"/>
          <w:szCs w:val="24"/>
          <w:lang w:eastAsia="tr-TR"/>
        </w:rPr>
        <w:tab/>
      </w:r>
      <w:r w:rsidR="00087FAB">
        <w:rPr>
          <w:rFonts w:ascii="Times New Roman" w:eastAsia="Calibri" w:hAnsi="Times New Roman" w:cs="Times New Roman"/>
          <w:sz w:val="24"/>
          <w:szCs w:val="24"/>
          <w:lang w:eastAsia="tr-TR"/>
        </w:rPr>
        <w:tab/>
      </w:r>
      <w:r w:rsidR="00087FAB">
        <w:rPr>
          <w:rFonts w:ascii="Times New Roman" w:eastAsia="Calibri" w:hAnsi="Times New Roman" w:cs="Times New Roman"/>
          <w:sz w:val="24"/>
          <w:szCs w:val="24"/>
          <w:lang w:eastAsia="tr-TR"/>
        </w:rPr>
        <w:tab/>
        <w:t xml:space="preserve">   5-Hikmet ARSLAN</w:t>
      </w:r>
    </w:p>
    <w:p w:rsidR="00506A26" w:rsidRPr="00D84696" w:rsidRDefault="00506A26" w:rsidP="00087FAB">
      <w:pPr>
        <w:rPr>
          <w:rFonts w:ascii="Times New Roman" w:eastAsia="Calibri" w:hAnsi="Times New Roman" w:cs="Times New Roman"/>
          <w:b/>
          <w:sz w:val="24"/>
          <w:szCs w:val="24"/>
          <w:lang w:eastAsia="tr-TR"/>
        </w:rPr>
      </w:pPr>
      <w:r w:rsidRPr="00506A26">
        <w:rPr>
          <w:rFonts w:ascii="Times New Roman" w:eastAsia="Calibri" w:hAnsi="Times New Roman" w:cs="Times New Roman"/>
          <w:sz w:val="24"/>
          <w:szCs w:val="24"/>
          <w:lang w:eastAsia="tr-TR"/>
        </w:rPr>
        <w:br/>
      </w: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Mustafa TURAN</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506A26" w:rsidRPr="00897481" w:rsidRDefault="00506A26" w:rsidP="00506A26">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lastRenderedPageBreak/>
        <w:t>ÇUMRA BELEDİYESİ</w:t>
      </w:r>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07.05.2024 GÜNÜ 5. </w:t>
      </w:r>
      <w:proofErr w:type="gramStart"/>
      <w:r w:rsidRPr="00087FAB">
        <w:rPr>
          <w:rFonts w:ascii="Times New Roman" w:eastAsia="Calibri" w:hAnsi="Times New Roman" w:cs="Times New Roman"/>
          <w:b/>
          <w:sz w:val="24"/>
          <w:szCs w:val="24"/>
          <w:lang w:eastAsia="tr-TR"/>
        </w:rPr>
        <w:t>OLAĞAN  TOPLANTI</w:t>
      </w:r>
      <w:proofErr w:type="gramEnd"/>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MECLİS KARARLARI</w:t>
      </w:r>
    </w:p>
    <w:p w:rsidR="00087FAB" w:rsidRPr="00087FAB" w:rsidRDefault="00087FAB" w:rsidP="00087FAB">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087FAB" w:rsidRPr="00087FAB" w:rsidTr="001D6DD5">
        <w:tc>
          <w:tcPr>
            <w:tcW w:w="2448" w:type="dxa"/>
            <w:tcBorders>
              <w:top w:val="single" w:sz="4" w:space="0" w:color="auto"/>
              <w:left w:val="single" w:sz="4" w:space="0" w:color="auto"/>
              <w:bottom w:val="single" w:sz="4" w:space="0" w:color="auto"/>
              <w:right w:val="single" w:sz="4" w:space="0" w:color="auto"/>
            </w:tcBorders>
            <w:vAlign w:val="center"/>
          </w:tcPr>
          <w:p w:rsidR="00087FAB" w:rsidRPr="00087FAB" w:rsidRDefault="00087FAB" w:rsidP="001D6DD5">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Belediye Meclisini teşkil edenlerin </w:t>
            </w:r>
          </w:p>
          <w:p w:rsidR="00087FAB" w:rsidRPr="00087FAB" w:rsidRDefault="00087FAB" w:rsidP="001D6DD5">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087FAB" w:rsidRPr="00087FAB" w:rsidRDefault="00087FAB"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Mehmet AYDIN-Meclis Başkanı</w:t>
            </w:r>
          </w:p>
          <w:p w:rsidR="00087FAB" w:rsidRPr="00087FAB" w:rsidRDefault="00087FAB"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Mustafa TURAN-Tahir ÇATAL-Mustafa KAHRAMAN-Mustafa ÖRS-Ahmet ÜNAL-</w:t>
            </w:r>
            <w:proofErr w:type="spellStart"/>
            <w:r w:rsidRPr="00087FAB">
              <w:rPr>
                <w:rFonts w:ascii="Times New Roman" w:eastAsia="Calibri" w:hAnsi="Times New Roman" w:cs="Times New Roman"/>
                <w:b/>
                <w:sz w:val="24"/>
                <w:szCs w:val="24"/>
                <w:lang w:eastAsia="tr-TR"/>
              </w:rPr>
              <w:t>Zülkif</w:t>
            </w:r>
            <w:proofErr w:type="spellEnd"/>
            <w:r w:rsidRPr="00087FAB">
              <w:rPr>
                <w:rFonts w:ascii="Times New Roman" w:eastAsia="Calibri" w:hAnsi="Times New Roman" w:cs="Times New Roman"/>
                <w:b/>
                <w:sz w:val="24"/>
                <w:szCs w:val="24"/>
                <w:lang w:eastAsia="tr-TR"/>
              </w:rPr>
              <w:t xml:space="preserve"> TÜFEKCİ-Mehmet YAVUZ-Ali OĞULCU-Abdurrahman KABİNKARA-Mehmet ALEMDAR-Mesut CERİT-Hikmet HARMAN-</w:t>
            </w:r>
            <w:proofErr w:type="spellStart"/>
            <w:r w:rsidRPr="00087FAB">
              <w:rPr>
                <w:rFonts w:ascii="Times New Roman" w:eastAsia="Calibri" w:hAnsi="Times New Roman" w:cs="Times New Roman"/>
                <w:b/>
                <w:sz w:val="24"/>
                <w:szCs w:val="24"/>
                <w:lang w:eastAsia="tr-TR"/>
              </w:rPr>
              <w:t>Abdulmuttalip</w:t>
            </w:r>
            <w:proofErr w:type="spellEnd"/>
            <w:r w:rsidRPr="00087FAB">
              <w:rPr>
                <w:rFonts w:ascii="Times New Roman" w:eastAsia="Calibri" w:hAnsi="Times New Roman" w:cs="Times New Roman"/>
                <w:b/>
                <w:sz w:val="24"/>
                <w:szCs w:val="24"/>
                <w:lang w:eastAsia="tr-TR"/>
              </w:rPr>
              <w:t xml:space="preserve"> ŞEN-Mehmet SABANCI-Çağrı ÇOBAN-</w:t>
            </w:r>
            <w:proofErr w:type="gramStart"/>
            <w:r w:rsidRPr="00087FAB">
              <w:rPr>
                <w:rFonts w:ascii="Times New Roman" w:eastAsia="Calibri" w:hAnsi="Times New Roman" w:cs="Times New Roman"/>
                <w:b/>
                <w:sz w:val="24"/>
                <w:szCs w:val="24"/>
                <w:lang w:eastAsia="tr-TR"/>
              </w:rPr>
              <w:t>Adem</w:t>
            </w:r>
            <w:proofErr w:type="gramEnd"/>
            <w:r w:rsidRPr="00087FAB">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087FAB" w:rsidRPr="00087FAB" w:rsidTr="001D6DD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087FAB" w:rsidRPr="00087FAB" w:rsidRDefault="00087FAB" w:rsidP="001D6DD5">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087FAB" w:rsidRPr="00087FAB" w:rsidRDefault="00087FAB" w:rsidP="001D6DD5">
            <w:pPr>
              <w:jc w:val="both"/>
              <w:rPr>
                <w:rFonts w:ascii="Times New Roman" w:eastAsia="Calibri" w:hAnsi="Times New Roman" w:cs="Times New Roman"/>
                <w:b/>
                <w:sz w:val="24"/>
                <w:szCs w:val="24"/>
                <w:lang w:eastAsia="tr-TR"/>
              </w:rPr>
            </w:pPr>
          </w:p>
        </w:tc>
      </w:tr>
      <w:tr w:rsidR="00087FAB" w:rsidRPr="00087FAB" w:rsidTr="001D6DD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087FAB" w:rsidRPr="00087FAB" w:rsidRDefault="00087FAB" w:rsidP="001D6DD5">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087FAB" w:rsidRPr="00087FAB" w:rsidRDefault="00087FAB"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Fatih SÜRÜCÜ-Aziz YILMAZ</w:t>
            </w:r>
          </w:p>
        </w:tc>
      </w:tr>
    </w:tbl>
    <w:p w:rsidR="00087FAB" w:rsidRPr="00087FAB" w:rsidRDefault="00087FAB" w:rsidP="00087FAB">
      <w:pPr>
        <w:jc w:val="both"/>
        <w:rPr>
          <w:rFonts w:ascii="Times New Roman" w:eastAsia="Calibri" w:hAnsi="Times New Roman" w:cs="Times New Roman"/>
          <w:sz w:val="24"/>
          <w:szCs w:val="24"/>
          <w:lang w:eastAsia="tr-TR"/>
        </w:rPr>
      </w:pPr>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M E C L İ </w:t>
      </w:r>
      <w:proofErr w:type="gramStart"/>
      <w:r w:rsidRPr="00087FAB">
        <w:rPr>
          <w:rFonts w:ascii="Times New Roman" w:eastAsia="Calibri" w:hAnsi="Times New Roman" w:cs="Times New Roman"/>
          <w:b/>
          <w:sz w:val="24"/>
          <w:szCs w:val="24"/>
          <w:lang w:eastAsia="tr-TR"/>
        </w:rPr>
        <w:t>S  K</w:t>
      </w:r>
      <w:proofErr w:type="gramEnd"/>
      <w:r w:rsidRPr="00087FAB">
        <w:rPr>
          <w:rFonts w:ascii="Times New Roman" w:eastAsia="Calibri" w:hAnsi="Times New Roman" w:cs="Times New Roman"/>
          <w:b/>
          <w:sz w:val="24"/>
          <w:szCs w:val="24"/>
          <w:lang w:eastAsia="tr-TR"/>
        </w:rPr>
        <w:t xml:space="preserve"> A R A R I </w:t>
      </w:r>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w:t>
      </w:r>
    </w:p>
    <w:p w:rsidR="00506A26" w:rsidRPr="00087FAB" w:rsidRDefault="00506A26" w:rsidP="00506A26">
      <w:pPr>
        <w:rPr>
          <w:sz w:val="24"/>
          <w:szCs w:val="24"/>
        </w:rPr>
      </w:pPr>
    </w:p>
    <w:p w:rsidR="00087FAB" w:rsidRDefault="00087FAB" w:rsidP="00087FAB">
      <w:pPr>
        <w:suppressAutoHyphens/>
        <w:jc w:val="both"/>
        <w:rPr>
          <w:rFonts w:ascii="Times New Roman" w:eastAsia="Times New Roman" w:hAnsi="Times New Roman" w:cs="Times New Roman"/>
          <w:sz w:val="24"/>
          <w:szCs w:val="24"/>
          <w:lang w:eastAsia="tr-TR"/>
        </w:rPr>
      </w:pPr>
    </w:p>
    <w:p w:rsidR="00087FAB" w:rsidRPr="00087FAB" w:rsidRDefault="00087FAB" w:rsidP="00087FAB">
      <w:pPr>
        <w:suppressAutoHyphens/>
        <w:ind w:firstLine="708"/>
        <w:jc w:val="both"/>
        <w:rPr>
          <w:rFonts w:ascii="Times New Roman" w:eastAsia="Times New Roman" w:hAnsi="Times New Roman" w:cs="Times New Roman"/>
          <w:sz w:val="24"/>
          <w:szCs w:val="24"/>
          <w:lang w:eastAsia="tr-TR"/>
        </w:rPr>
      </w:pPr>
      <w:r w:rsidRPr="00087FAB">
        <w:rPr>
          <w:rFonts w:ascii="Times New Roman" w:eastAsia="Calibri" w:hAnsi="Times New Roman" w:cs="Times New Roman"/>
          <w:b/>
          <w:sz w:val="24"/>
          <w:szCs w:val="24"/>
        </w:rPr>
        <w:t xml:space="preserve">Kararın </w:t>
      </w:r>
      <w:proofErr w:type="gramStart"/>
      <w:r w:rsidRPr="00087FAB">
        <w:rPr>
          <w:rFonts w:ascii="Times New Roman" w:eastAsia="Calibri" w:hAnsi="Times New Roman" w:cs="Times New Roman"/>
          <w:b/>
          <w:sz w:val="24"/>
          <w:szCs w:val="24"/>
        </w:rPr>
        <w:t>Özü :</w:t>
      </w:r>
      <w:r w:rsidRPr="00652999">
        <w:rPr>
          <w:sz w:val="24"/>
          <w:szCs w:val="24"/>
          <w:lang w:eastAsia="ar-SA"/>
        </w:rPr>
        <w:t xml:space="preserve"> </w:t>
      </w:r>
      <w:r w:rsidRPr="00087FAB">
        <w:rPr>
          <w:rFonts w:ascii="Times New Roman" w:eastAsia="Times New Roman" w:hAnsi="Times New Roman" w:cs="Times New Roman"/>
          <w:sz w:val="24"/>
          <w:szCs w:val="24"/>
          <w:lang w:eastAsia="tr-TR"/>
        </w:rPr>
        <w:t>08</w:t>
      </w:r>
      <w:proofErr w:type="gramEnd"/>
      <w:r w:rsidRPr="00087FAB">
        <w:rPr>
          <w:rFonts w:ascii="Times New Roman" w:eastAsia="Times New Roman" w:hAnsi="Times New Roman" w:cs="Times New Roman"/>
          <w:sz w:val="24"/>
          <w:szCs w:val="24"/>
          <w:lang w:eastAsia="tr-TR"/>
        </w:rPr>
        <w:t xml:space="preserve">.04.2024 Tarihli 36 </w:t>
      </w:r>
      <w:proofErr w:type="spellStart"/>
      <w:r w:rsidRPr="00087FAB">
        <w:rPr>
          <w:rFonts w:ascii="Times New Roman" w:eastAsia="Times New Roman" w:hAnsi="Times New Roman" w:cs="Times New Roman"/>
          <w:sz w:val="24"/>
          <w:szCs w:val="24"/>
          <w:lang w:eastAsia="tr-TR"/>
        </w:rPr>
        <w:t>Nolu</w:t>
      </w:r>
      <w:proofErr w:type="spellEnd"/>
      <w:r w:rsidRPr="00087FAB">
        <w:rPr>
          <w:rFonts w:ascii="Times New Roman" w:eastAsia="Times New Roman" w:hAnsi="Times New Roman" w:cs="Times New Roman"/>
          <w:sz w:val="24"/>
          <w:szCs w:val="24"/>
          <w:lang w:eastAsia="tr-TR"/>
        </w:rPr>
        <w:t xml:space="preserve"> meclis kararının revize edilerek; Çumra Belediyesi Gıda ve İhtiyaç Maddeleri Tarım Hayvancılık ve Petrol Ürünleri Ticaret Pazarlama </w:t>
      </w:r>
      <w:proofErr w:type="spellStart"/>
      <w:r w:rsidRPr="00087FAB">
        <w:rPr>
          <w:rFonts w:ascii="Times New Roman" w:eastAsia="Times New Roman" w:hAnsi="Times New Roman" w:cs="Times New Roman"/>
          <w:sz w:val="24"/>
          <w:szCs w:val="24"/>
          <w:lang w:eastAsia="tr-TR"/>
        </w:rPr>
        <w:t>Ltd.Şti.nin</w:t>
      </w:r>
      <w:proofErr w:type="spellEnd"/>
      <w:r w:rsidRPr="00087FAB">
        <w:rPr>
          <w:rFonts w:ascii="Times New Roman" w:eastAsia="Times New Roman" w:hAnsi="Times New Roman" w:cs="Times New Roman"/>
          <w:sz w:val="24"/>
          <w:szCs w:val="24"/>
          <w:lang w:eastAsia="tr-TR"/>
        </w:rPr>
        <w:t xml:space="preserve"> yetki devirlerinin tekrar görüşülmesi.</w:t>
      </w:r>
    </w:p>
    <w:p w:rsidR="00C11D42" w:rsidRDefault="00C11D42"/>
    <w:p w:rsidR="00556FC8" w:rsidRDefault="00087FAB" w:rsidP="00087FAB">
      <w:pPr>
        <w:pStyle w:val="AralkYok"/>
        <w:ind w:firstLine="708"/>
        <w:jc w:val="both"/>
      </w:pPr>
      <w:r>
        <w:rPr>
          <w:rFonts w:eastAsia="Calibri"/>
          <w:b/>
        </w:rPr>
        <w:t xml:space="preserve">Karar No </w:t>
      </w:r>
      <w:proofErr w:type="gramStart"/>
      <w:r>
        <w:rPr>
          <w:rFonts w:eastAsia="Calibri"/>
          <w:b/>
        </w:rPr>
        <w:t>40</w:t>
      </w:r>
      <w:r w:rsidRPr="00087FAB">
        <w:rPr>
          <w:rFonts w:eastAsia="Calibri"/>
          <w:b/>
        </w:rPr>
        <w:t xml:space="preserve"> :</w:t>
      </w:r>
      <w:r w:rsidRPr="00087FAB">
        <w:t xml:space="preserve"> </w:t>
      </w:r>
      <w:r w:rsidR="00556FC8" w:rsidRPr="00087FAB">
        <w:t>08</w:t>
      </w:r>
      <w:proofErr w:type="gramEnd"/>
      <w:r w:rsidR="00556FC8" w:rsidRPr="00087FAB">
        <w:t xml:space="preserve">.04.2024 Tarihli 36 </w:t>
      </w:r>
      <w:proofErr w:type="spellStart"/>
      <w:r w:rsidR="00556FC8" w:rsidRPr="00087FAB">
        <w:t>Nolu</w:t>
      </w:r>
      <w:proofErr w:type="spellEnd"/>
      <w:r w:rsidR="00556FC8" w:rsidRPr="00087FAB">
        <w:t xml:space="preserve"> m</w:t>
      </w:r>
      <w:r w:rsidR="00556FC8">
        <w:t>eclis kararının revize edilmesi;</w:t>
      </w:r>
    </w:p>
    <w:p w:rsidR="00556FC8" w:rsidRDefault="00556FC8" w:rsidP="00087FAB">
      <w:pPr>
        <w:pStyle w:val="AralkYok"/>
        <w:ind w:firstLine="708"/>
        <w:jc w:val="both"/>
      </w:pPr>
    </w:p>
    <w:p w:rsidR="00087FAB" w:rsidRDefault="00087FAB" w:rsidP="00087FAB">
      <w:pPr>
        <w:pStyle w:val="AralkYok"/>
        <w:ind w:firstLine="708"/>
        <w:jc w:val="both"/>
      </w:pPr>
      <w:r>
        <w:t xml:space="preserve">Çumra Belediyesi Gıda ve İhtiyaç Maddeleri Tarım Hayvancılık ve Petrol Ürünleri Ticaret Ve Pazarlama </w:t>
      </w:r>
      <w:proofErr w:type="spellStart"/>
      <w:r>
        <w:t>Ltd.Şti</w:t>
      </w:r>
      <w:proofErr w:type="spellEnd"/>
      <w:r>
        <w:t xml:space="preserve">. Müdürü Çumra Belediyesi adına hareket eden Tüzel kişi tüzel kişi temsilcisi Recep </w:t>
      </w:r>
      <w:proofErr w:type="spellStart"/>
      <w:r>
        <w:t>CANDAN’ın</w:t>
      </w:r>
      <w:proofErr w:type="spellEnd"/>
      <w:r>
        <w:t xml:space="preserve"> tüzel kişi temsilciliğinin ve imza </w:t>
      </w:r>
      <w:proofErr w:type="spellStart"/>
      <w:r>
        <w:t>sirkülerliğinin</w:t>
      </w:r>
      <w:proofErr w:type="spellEnd"/>
      <w:r>
        <w:t xml:space="preserve"> iptal edilmesine;</w:t>
      </w:r>
    </w:p>
    <w:p w:rsidR="00087FAB" w:rsidRDefault="00087FAB" w:rsidP="00087FAB">
      <w:pPr>
        <w:pStyle w:val="AralkYok"/>
        <w:ind w:firstLine="708"/>
        <w:jc w:val="both"/>
      </w:pPr>
    </w:p>
    <w:p w:rsidR="00087FAB" w:rsidRDefault="00087FAB" w:rsidP="00087FAB">
      <w:pPr>
        <w:pStyle w:val="AralkYok"/>
        <w:ind w:firstLine="708"/>
        <w:jc w:val="both"/>
      </w:pPr>
      <w:r>
        <w:t xml:space="preserve">Çumra Belediyesi Gıda ve İhtiyaç Maddeleri Tarım Hayvancılık ve Petrol Ürünleri </w:t>
      </w:r>
      <w:proofErr w:type="gramStart"/>
      <w:r>
        <w:t>Ticaret  Ve</w:t>
      </w:r>
      <w:proofErr w:type="gramEnd"/>
      <w:r>
        <w:t xml:space="preserve"> Pazarlama </w:t>
      </w:r>
      <w:proofErr w:type="spellStart"/>
      <w:r>
        <w:t>Ltd.Şti</w:t>
      </w:r>
      <w:proofErr w:type="spellEnd"/>
      <w:r>
        <w:t xml:space="preserve">. ne Müdür olarak Çumra Belediye Başkanlığı atanmış olup, Şirketin amacına ve işletme konusuna giren her türlü işleri ve şirket adına, şirket </w:t>
      </w:r>
      <w:proofErr w:type="spellStart"/>
      <w:r>
        <w:t>ünvanı</w:t>
      </w:r>
      <w:proofErr w:type="spellEnd"/>
      <w:r>
        <w:t xml:space="preserve"> veya kaşesi altında herhangi bir sınırlandırmaya tabi olmaksızın en geniş yetki ile aksine karar alıncaya kadar münferiden temsil ve ilzama yetkili kılınmasına, Şirket müdürlüğüne Çumra Belediye Başkanlığı adına hareket etmek üzere tüzel kişi temsilcisi olarak TC 52531315870 </w:t>
      </w:r>
      <w:proofErr w:type="spellStart"/>
      <w:r>
        <w:t>nolu</w:t>
      </w:r>
      <w:proofErr w:type="spellEnd"/>
      <w:r>
        <w:t xml:space="preserve"> Mehmet </w:t>
      </w:r>
      <w:proofErr w:type="spellStart"/>
      <w:r>
        <w:t>AYDIN’ın</w:t>
      </w:r>
      <w:proofErr w:type="spellEnd"/>
      <w:r>
        <w:t xml:space="preserve"> görevlendirilmesine;</w:t>
      </w:r>
    </w:p>
    <w:p w:rsidR="00087FAB" w:rsidRDefault="00087FAB" w:rsidP="00087FAB">
      <w:pPr>
        <w:pStyle w:val="AralkYok"/>
        <w:ind w:firstLine="708"/>
        <w:jc w:val="both"/>
      </w:pPr>
    </w:p>
    <w:p w:rsidR="00087FAB" w:rsidRDefault="00087FAB" w:rsidP="00087FAB">
      <w:pPr>
        <w:pStyle w:val="AralkYok"/>
        <w:ind w:firstLine="708"/>
        <w:jc w:val="both"/>
      </w:pPr>
      <w:r>
        <w:t xml:space="preserve">Çumra Belediyesi Gıda ve İhtiyaç Maddeleri Tarım Hayvancılık ve Petrol Ürünleri </w:t>
      </w:r>
      <w:proofErr w:type="gramStart"/>
      <w:r>
        <w:t>Ticaret  Ve</w:t>
      </w:r>
      <w:proofErr w:type="gramEnd"/>
      <w:r>
        <w:t xml:space="preserve"> Pazarlama </w:t>
      </w:r>
      <w:proofErr w:type="spellStart"/>
      <w:r>
        <w:t>Ltd.Şti</w:t>
      </w:r>
      <w:proofErr w:type="spellEnd"/>
      <w:r>
        <w:t xml:space="preserve">. </w:t>
      </w:r>
      <w:proofErr w:type="spellStart"/>
      <w:r>
        <w:t>Alibeyhüyüğü</w:t>
      </w:r>
      <w:proofErr w:type="spellEnd"/>
      <w:r>
        <w:t xml:space="preserve"> şubesine temsilen, şube müdürü olarak TC 52531315870 </w:t>
      </w:r>
      <w:proofErr w:type="spellStart"/>
      <w:r>
        <w:t>nolu</w:t>
      </w:r>
      <w:proofErr w:type="spellEnd"/>
      <w:r>
        <w:t xml:space="preserve"> Mehmet </w:t>
      </w:r>
      <w:proofErr w:type="spellStart"/>
      <w:r>
        <w:t>AYDIN’ın</w:t>
      </w:r>
      <w:proofErr w:type="spellEnd"/>
      <w:r>
        <w:t xml:space="preserve"> yetkili kılınması;</w:t>
      </w:r>
    </w:p>
    <w:p w:rsidR="00087FAB" w:rsidRDefault="00087FAB" w:rsidP="00087FAB">
      <w:pPr>
        <w:spacing w:before="120" w:after="120"/>
        <w:ind w:firstLine="708"/>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oybirliği</w:t>
      </w:r>
      <w:proofErr w:type="gramEnd"/>
      <w:r>
        <w:rPr>
          <w:rFonts w:ascii="Times New Roman" w:eastAsia="Times New Roman" w:hAnsi="Times New Roman" w:cs="Times New Roman"/>
          <w:sz w:val="24"/>
          <w:szCs w:val="24"/>
          <w:lang w:eastAsia="tr-TR"/>
        </w:rPr>
        <w:t xml:space="preserve"> ile kabul edilmiştir.</w:t>
      </w:r>
    </w:p>
    <w:p w:rsidR="00087FAB" w:rsidRDefault="00087FAB" w:rsidP="00087FAB">
      <w:pPr>
        <w:spacing w:before="120" w:after="120"/>
        <w:ind w:firstLine="708"/>
        <w:jc w:val="both"/>
        <w:rPr>
          <w:rFonts w:ascii="Times New Roman" w:eastAsia="Times New Roman" w:hAnsi="Times New Roman" w:cs="Times New Roman"/>
          <w:sz w:val="24"/>
          <w:szCs w:val="24"/>
          <w:lang w:eastAsia="tr-TR"/>
        </w:rPr>
      </w:pPr>
    </w:p>
    <w:p w:rsidR="00087FAB" w:rsidRDefault="00087FAB" w:rsidP="00087FAB">
      <w:pPr>
        <w:spacing w:before="120" w:after="120"/>
        <w:ind w:firstLine="708"/>
        <w:jc w:val="both"/>
        <w:rPr>
          <w:rFonts w:ascii="Times New Roman" w:eastAsia="Times New Roman" w:hAnsi="Times New Roman" w:cs="Times New Roman"/>
          <w:sz w:val="24"/>
          <w:szCs w:val="24"/>
          <w:lang w:eastAsia="tr-TR"/>
        </w:rPr>
      </w:pPr>
    </w:p>
    <w:p w:rsidR="00556FC8" w:rsidRDefault="00556FC8" w:rsidP="00087FAB">
      <w:pPr>
        <w:rPr>
          <w:rFonts w:ascii="Times New Roman" w:eastAsia="Times New Roman" w:hAnsi="Times New Roman" w:cs="Times New Roman"/>
          <w:sz w:val="24"/>
          <w:szCs w:val="24"/>
          <w:lang w:eastAsia="tr-TR"/>
        </w:rPr>
      </w:pPr>
    </w:p>
    <w:p w:rsidR="00556FC8" w:rsidRDefault="00556FC8" w:rsidP="00087FAB">
      <w:pPr>
        <w:rPr>
          <w:rFonts w:ascii="Times New Roman" w:eastAsia="Times New Roman" w:hAnsi="Times New Roman" w:cs="Times New Roman"/>
          <w:sz w:val="24"/>
          <w:szCs w:val="24"/>
          <w:lang w:eastAsia="tr-TR"/>
        </w:rPr>
      </w:pPr>
    </w:p>
    <w:p w:rsidR="00087FAB" w:rsidRPr="00D84696" w:rsidRDefault="00087FAB" w:rsidP="00087FAB">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Mustafa TURAN</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087FAB" w:rsidRPr="00897481" w:rsidRDefault="00087FAB" w:rsidP="00087FA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lastRenderedPageBreak/>
        <w:t>ÇUMRA BELEDİYESİ</w:t>
      </w:r>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07.05.2024 GÜNÜ 5. </w:t>
      </w:r>
      <w:proofErr w:type="gramStart"/>
      <w:r w:rsidRPr="00087FAB">
        <w:rPr>
          <w:rFonts w:ascii="Times New Roman" w:eastAsia="Calibri" w:hAnsi="Times New Roman" w:cs="Times New Roman"/>
          <w:b/>
          <w:sz w:val="24"/>
          <w:szCs w:val="24"/>
          <w:lang w:eastAsia="tr-TR"/>
        </w:rPr>
        <w:t>OLAĞAN  TOPLANTI</w:t>
      </w:r>
      <w:proofErr w:type="gramEnd"/>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MECLİS KARARLARI</w:t>
      </w:r>
    </w:p>
    <w:p w:rsidR="00087FAB" w:rsidRPr="00087FAB" w:rsidRDefault="00087FAB" w:rsidP="00087FAB">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087FAB" w:rsidRPr="00087FAB" w:rsidTr="001D6DD5">
        <w:tc>
          <w:tcPr>
            <w:tcW w:w="2448" w:type="dxa"/>
            <w:tcBorders>
              <w:top w:val="single" w:sz="4" w:space="0" w:color="auto"/>
              <w:left w:val="single" w:sz="4" w:space="0" w:color="auto"/>
              <w:bottom w:val="single" w:sz="4" w:space="0" w:color="auto"/>
              <w:right w:val="single" w:sz="4" w:space="0" w:color="auto"/>
            </w:tcBorders>
            <w:vAlign w:val="center"/>
          </w:tcPr>
          <w:p w:rsidR="00087FAB" w:rsidRPr="00087FAB" w:rsidRDefault="00087FAB" w:rsidP="001D6DD5">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Belediye Meclisini teşkil edenlerin </w:t>
            </w:r>
          </w:p>
          <w:p w:rsidR="00087FAB" w:rsidRPr="00087FAB" w:rsidRDefault="00087FAB" w:rsidP="001D6DD5">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087FAB" w:rsidRPr="00087FAB" w:rsidRDefault="00087FAB"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Mehmet AYDIN-Meclis Başkanı</w:t>
            </w:r>
          </w:p>
          <w:p w:rsidR="00087FAB" w:rsidRPr="00087FAB" w:rsidRDefault="00087FAB"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Mustafa TURAN-Tahir ÇATAL-Mustafa KAHRAMAN-Mustafa ÖRS-Ahmet ÜNAL-</w:t>
            </w:r>
            <w:proofErr w:type="spellStart"/>
            <w:r w:rsidRPr="00087FAB">
              <w:rPr>
                <w:rFonts w:ascii="Times New Roman" w:eastAsia="Calibri" w:hAnsi="Times New Roman" w:cs="Times New Roman"/>
                <w:b/>
                <w:sz w:val="24"/>
                <w:szCs w:val="24"/>
                <w:lang w:eastAsia="tr-TR"/>
              </w:rPr>
              <w:t>Zülkif</w:t>
            </w:r>
            <w:proofErr w:type="spellEnd"/>
            <w:r w:rsidRPr="00087FAB">
              <w:rPr>
                <w:rFonts w:ascii="Times New Roman" w:eastAsia="Calibri" w:hAnsi="Times New Roman" w:cs="Times New Roman"/>
                <w:b/>
                <w:sz w:val="24"/>
                <w:szCs w:val="24"/>
                <w:lang w:eastAsia="tr-TR"/>
              </w:rPr>
              <w:t xml:space="preserve"> TÜFEKCİ-Mehmet YAVUZ-Ali OĞULCU-Abdurrahman KABİNKARA-Mehmet ALEMDAR-Mesut CERİT-Hikmet HARMAN-</w:t>
            </w:r>
            <w:proofErr w:type="spellStart"/>
            <w:r w:rsidRPr="00087FAB">
              <w:rPr>
                <w:rFonts w:ascii="Times New Roman" w:eastAsia="Calibri" w:hAnsi="Times New Roman" w:cs="Times New Roman"/>
                <w:b/>
                <w:sz w:val="24"/>
                <w:szCs w:val="24"/>
                <w:lang w:eastAsia="tr-TR"/>
              </w:rPr>
              <w:t>Abdulmuttalip</w:t>
            </w:r>
            <w:proofErr w:type="spellEnd"/>
            <w:r w:rsidRPr="00087FAB">
              <w:rPr>
                <w:rFonts w:ascii="Times New Roman" w:eastAsia="Calibri" w:hAnsi="Times New Roman" w:cs="Times New Roman"/>
                <w:b/>
                <w:sz w:val="24"/>
                <w:szCs w:val="24"/>
                <w:lang w:eastAsia="tr-TR"/>
              </w:rPr>
              <w:t xml:space="preserve"> ŞEN-Mehmet SABANCI-Çağrı ÇOBAN-</w:t>
            </w:r>
            <w:proofErr w:type="gramStart"/>
            <w:r w:rsidRPr="00087FAB">
              <w:rPr>
                <w:rFonts w:ascii="Times New Roman" w:eastAsia="Calibri" w:hAnsi="Times New Roman" w:cs="Times New Roman"/>
                <w:b/>
                <w:sz w:val="24"/>
                <w:szCs w:val="24"/>
                <w:lang w:eastAsia="tr-TR"/>
              </w:rPr>
              <w:t>Adem</w:t>
            </w:r>
            <w:proofErr w:type="gramEnd"/>
            <w:r w:rsidRPr="00087FAB">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087FAB" w:rsidRPr="00087FAB" w:rsidTr="001D6DD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087FAB" w:rsidRPr="00087FAB" w:rsidRDefault="00087FAB" w:rsidP="001D6DD5">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087FAB" w:rsidRPr="00087FAB" w:rsidRDefault="00087FAB" w:rsidP="001D6DD5">
            <w:pPr>
              <w:jc w:val="both"/>
              <w:rPr>
                <w:rFonts w:ascii="Times New Roman" w:eastAsia="Calibri" w:hAnsi="Times New Roman" w:cs="Times New Roman"/>
                <w:b/>
                <w:sz w:val="24"/>
                <w:szCs w:val="24"/>
                <w:lang w:eastAsia="tr-TR"/>
              </w:rPr>
            </w:pPr>
          </w:p>
        </w:tc>
      </w:tr>
      <w:tr w:rsidR="00087FAB" w:rsidRPr="00087FAB" w:rsidTr="001D6DD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087FAB" w:rsidRPr="00087FAB" w:rsidRDefault="00087FAB" w:rsidP="001D6DD5">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087FAB" w:rsidRPr="00087FAB" w:rsidRDefault="00087FAB"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Fatih SÜRÜCÜ-Aziz YILMAZ</w:t>
            </w:r>
          </w:p>
        </w:tc>
      </w:tr>
    </w:tbl>
    <w:p w:rsidR="00087FAB" w:rsidRPr="00087FAB" w:rsidRDefault="00087FAB" w:rsidP="00087FAB">
      <w:pPr>
        <w:jc w:val="both"/>
        <w:rPr>
          <w:rFonts w:ascii="Times New Roman" w:eastAsia="Calibri" w:hAnsi="Times New Roman" w:cs="Times New Roman"/>
          <w:sz w:val="24"/>
          <w:szCs w:val="24"/>
          <w:lang w:eastAsia="tr-TR"/>
        </w:rPr>
      </w:pPr>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M E C L İ </w:t>
      </w:r>
      <w:proofErr w:type="gramStart"/>
      <w:r w:rsidRPr="00087FAB">
        <w:rPr>
          <w:rFonts w:ascii="Times New Roman" w:eastAsia="Calibri" w:hAnsi="Times New Roman" w:cs="Times New Roman"/>
          <w:b/>
          <w:sz w:val="24"/>
          <w:szCs w:val="24"/>
          <w:lang w:eastAsia="tr-TR"/>
        </w:rPr>
        <w:t>S  K</w:t>
      </w:r>
      <w:proofErr w:type="gramEnd"/>
      <w:r w:rsidRPr="00087FAB">
        <w:rPr>
          <w:rFonts w:ascii="Times New Roman" w:eastAsia="Calibri" w:hAnsi="Times New Roman" w:cs="Times New Roman"/>
          <w:b/>
          <w:sz w:val="24"/>
          <w:szCs w:val="24"/>
          <w:lang w:eastAsia="tr-TR"/>
        </w:rPr>
        <w:t xml:space="preserve"> A R A R I </w:t>
      </w:r>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w:t>
      </w:r>
    </w:p>
    <w:p w:rsidR="00087FAB" w:rsidRDefault="00087FAB" w:rsidP="00087FAB">
      <w:pPr>
        <w:suppressAutoHyphens/>
        <w:jc w:val="both"/>
        <w:rPr>
          <w:rFonts w:ascii="Times New Roman" w:eastAsia="Times New Roman" w:hAnsi="Times New Roman" w:cs="Times New Roman"/>
          <w:sz w:val="24"/>
          <w:szCs w:val="24"/>
          <w:lang w:eastAsia="tr-TR"/>
        </w:rPr>
      </w:pPr>
    </w:p>
    <w:p w:rsidR="00087FAB" w:rsidRDefault="00087FAB" w:rsidP="00087FAB">
      <w:pPr>
        <w:pStyle w:val="AralkYok"/>
        <w:jc w:val="both"/>
        <w:rPr>
          <w:lang w:eastAsia="ar-SA"/>
        </w:rPr>
      </w:pPr>
      <w:r w:rsidRPr="00087FAB">
        <w:rPr>
          <w:rFonts w:eastAsia="Calibri"/>
          <w:b/>
        </w:rPr>
        <w:t xml:space="preserve">Kararın </w:t>
      </w:r>
      <w:proofErr w:type="gramStart"/>
      <w:r w:rsidRPr="00087FAB">
        <w:rPr>
          <w:rFonts w:eastAsia="Calibri"/>
          <w:b/>
        </w:rPr>
        <w:t>Özü :</w:t>
      </w:r>
      <w:r w:rsidRPr="00652999">
        <w:rPr>
          <w:lang w:eastAsia="ar-SA"/>
        </w:rPr>
        <w:t xml:space="preserve"> </w:t>
      </w:r>
      <w:r>
        <w:rPr>
          <w:lang w:eastAsia="ar-SA"/>
        </w:rPr>
        <w:t>2023</w:t>
      </w:r>
      <w:proofErr w:type="gramEnd"/>
      <w:r>
        <w:rPr>
          <w:lang w:eastAsia="ar-SA"/>
        </w:rPr>
        <w:t xml:space="preserve"> Yılı kesin hesabının görüşülmesi. </w:t>
      </w:r>
    </w:p>
    <w:p w:rsidR="00087FAB" w:rsidRDefault="00087FAB" w:rsidP="00087FAB"/>
    <w:p w:rsidR="00087FAB" w:rsidRPr="005066B7" w:rsidRDefault="00087FAB" w:rsidP="00087FAB">
      <w:pPr>
        <w:ind w:firstLine="708"/>
        <w:jc w:val="both"/>
        <w:rPr>
          <w:rFonts w:ascii="Times New Roman" w:hAnsi="Times New Roman" w:cs="Times New Roman"/>
          <w:sz w:val="24"/>
          <w:szCs w:val="24"/>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41</w:t>
      </w:r>
      <w:r w:rsidRPr="00087FAB">
        <w:rPr>
          <w:rFonts w:ascii="Times New Roman" w:eastAsia="Calibri" w:hAnsi="Times New Roman" w:cs="Times New Roman"/>
          <w:b/>
          <w:sz w:val="24"/>
          <w:szCs w:val="24"/>
        </w:rPr>
        <w:t xml:space="preserve"> :</w:t>
      </w:r>
      <w:r w:rsidRPr="00087FAB">
        <w:rPr>
          <w:rFonts w:ascii="Times New Roman" w:hAnsi="Times New Roman" w:cs="Times New Roman"/>
          <w:sz w:val="24"/>
          <w:szCs w:val="24"/>
        </w:rPr>
        <w:t xml:space="preserve"> </w:t>
      </w:r>
      <w:r w:rsidRPr="005066B7">
        <w:rPr>
          <w:rFonts w:ascii="Times New Roman" w:hAnsi="Times New Roman" w:cs="Times New Roman"/>
          <w:sz w:val="24"/>
          <w:szCs w:val="24"/>
        </w:rPr>
        <w:t>Belediyemiz</w:t>
      </w:r>
      <w:proofErr w:type="gramEnd"/>
      <w:r w:rsidRPr="005066B7">
        <w:rPr>
          <w:rFonts w:ascii="Times New Roman" w:hAnsi="Times New Roman" w:cs="Times New Roman"/>
          <w:sz w:val="24"/>
          <w:szCs w:val="24"/>
        </w:rPr>
        <w:t xml:space="preserve"> 2023  yılı bütçesi 2952.857.000 TL Gelir ve Gider denk olarak hazırlanmıştır. Senesi içinde 215.667.000 TL gelir ve gider nakit olarak ek bütçe yapılmış ve 514.324.000 TL ödenek olmuştur.</w:t>
      </w:r>
    </w:p>
    <w:p w:rsidR="00087FAB" w:rsidRPr="005066B7" w:rsidRDefault="00087FAB" w:rsidP="00087FAB">
      <w:pPr>
        <w:ind w:firstLine="708"/>
        <w:jc w:val="both"/>
        <w:rPr>
          <w:rFonts w:ascii="Times New Roman" w:hAnsi="Times New Roman" w:cs="Times New Roman"/>
          <w:sz w:val="24"/>
          <w:szCs w:val="24"/>
        </w:rPr>
      </w:pPr>
    </w:p>
    <w:p w:rsidR="00087FAB" w:rsidRPr="005066B7" w:rsidRDefault="00087FAB" w:rsidP="00087FAB">
      <w:pPr>
        <w:ind w:firstLine="708"/>
        <w:jc w:val="both"/>
        <w:rPr>
          <w:rFonts w:ascii="Times New Roman" w:hAnsi="Times New Roman" w:cs="Times New Roman"/>
          <w:sz w:val="24"/>
          <w:szCs w:val="24"/>
        </w:rPr>
      </w:pPr>
      <w:r w:rsidRPr="005066B7">
        <w:rPr>
          <w:rFonts w:ascii="Times New Roman" w:hAnsi="Times New Roman" w:cs="Times New Roman"/>
          <w:sz w:val="24"/>
          <w:szCs w:val="24"/>
        </w:rPr>
        <w:t>2023 Yılı bütçesinde gider olarak 397.258.220,05 TL ödenek kullanılmış olup gerçekleşme oranı %77,23 tür. Gelir olarak 382.376.622.147,14 TL gelir elde edilmiş olup gerçekleşme oranı %74,34 olduğu görülmüştür.</w:t>
      </w:r>
    </w:p>
    <w:p w:rsidR="00087FAB" w:rsidRDefault="00087FAB" w:rsidP="00087FAB">
      <w:pPr>
        <w:jc w:val="both"/>
        <w:rPr>
          <w:rFonts w:ascii="Times New Roman" w:hAnsi="Times New Roman" w:cs="Times New Roman"/>
          <w:sz w:val="24"/>
          <w:szCs w:val="24"/>
        </w:rPr>
      </w:pPr>
    </w:p>
    <w:p w:rsidR="00087FAB" w:rsidRDefault="00087FAB" w:rsidP="00087FAB">
      <w:pPr>
        <w:ind w:firstLine="708"/>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2023</w:t>
      </w:r>
      <w:r w:rsidRPr="005066B7">
        <w:rPr>
          <w:rFonts w:ascii="Times New Roman" w:eastAsia="Calibri" w:hAnsi="Times New Roman" w:cs="Times New Roman"/>
          <w:sz w:val="24"/>
          <w:szCs w:val="24"/>
          <w:lang w:eastAsia="tr-TR"/>
        </w:rPr>
        <w:t xml:space="preserve"> Yılı Kesin Hesabı Meclis Başkanlığınca oylamaya sunu</w:t>
      </w:r>
      <w:r>
        <w:rPr>
          <w:rFonts w:ascii="Times New Roman" w:eastAsia="Calibri" w:hAnsi="Times New Roman" w:cs="Times New Roman"/>
          <w:sz w:val="24"/>
          <w:szCs w:val="24"/>
          <w:lang w:eastAsia="tr-TR"/>
        </w:rPr>
        <w:t>ldu. Belediyemiz Saymanlığı 2023</w:t>
      </w:r>
      <w:r w:rsidRPr="005066B7">
        <w:rPr>
          <w:rFonts w:ascii="Times New Roman" w:eastAsia="Calibri" w:hAnsi="Times New Roman" w:cs="Times New Roman"/>
          <w:sz w:val="24"/>
          <w:szCs w:val="24"/>
          <w:lang w:eastAsia="tr-TR"/>
        </w:rPr>
        <w:t xml:space="preserve"> Yılı Kesin Hesabı oybirliği ile kabul edildi. </w:t>
      </w:r>
    </w:p>
    <w:p w:rsidR="00F36798" w:rsidRDefault="00F36798" w:rsidP="00087FAB">
      <w:pPr>
        <w:ind w:firstLine="708"/>
        <w:jc w:val="both"/>
        <w:rPr>
          <w:rFonts w:ascii="Times New Roman" w:eastAsia="Calibri" w:hAnsi="Times New Roman" w:cs="Times New Roman"/>
          <w:sz w:val="24"/>
          <w:szCs w:val="24"/>
          <w:lang w:eastAsia="tr-TR"/>
        </w:rPr>
      </w:pPr>
    </w:p>
    <w:p w:rsidR="00F36798" w:rsidRPr="005066B7" w:rsidRDefault="00F36798" w:rsidP="00087FAB">
      <w:pPr>
        <w:ind w:firstLine="708"/>
        <w:jc w:val="both"/>
        <w:rPr>
          <w:rFonts w:ascii="Times New Roman" w:eastAsia="Calibri" w:hAnsi="Times New Roman" w:cs="Times New Roman"/>
          <w:sz w:val="24"/>
          <w:szCs w:val="24"/>
          <w:lang w:eastAsia="tr-TR"/>
        </w:rPr>
      </w:pPr>
    </w:p>
    <w:p w:rsidR="00F36798" w:rsidRDefault="00087FAB" w:rsidP="00F36798">
      <w:pPr>
        <w:jc w:val="center"/>
        <w:rPr>
          <w:rFonts w:ascii="Arial" w:hAnsi="Arial" w:cs="Arial"/>
          <w:b/>
          <w:szCs w:val="20"/>
        </w:rPr>
      </w:pPr>
      <w:r w:rsidRPr="005066B7">
        <w:tab/>
      </w:r>
      <w:r w:rsidR="00F36798">
        <w:rPr>
          <w:rFonts w:ascii="Arial" w:hAnsi="Arial" w:cs="Arial"/>
          <w:b/>
          <w:szCs w:val="20"/>
        </w:rPr>
        <w:t>2023 KESİN HESABI</w:t>
      </w:r>
    </w:p>
    <w:p w:rsidR="00F36798" w:rsidRDefault="00F36798" w:rsidP="00F36798">
      <w:pPr>
        <w:jc w:val="center"/>
        <w:rPr>
          <w:rFonts w:ascii="Arial" w:hAnsi="Arial" w:cs="Arial"/>
          <w:sz w:val="20"/>
          <w:szCs w:val="20"/>
        </w:rPr>
      </w:pPr>
    </w:p>
    <w:p w:rsidR="00F36798" w:rsidRDefault="00F36798" w:rsidP="00F36798">
      <w:pPr>
        <w:rPr>
          <w:rFonts w:ascii="Arial" w:hAnsi="Arial" w:cs="Arial"/>
          <w:sz w:val="20"/>
          <w:szCs w:val="20"/>
        </w:rPr>
      </w:pPr>
    </w:p>
    <w:p w:rsidR="00F36798" w:rsidRDefault="00F36798" w:rsidP="00F36798">
      <w:pPr>
        <w:ind w:left="2832"/>
        <w:rPr>
          <w:rFonts w:ascii="Arial" w:hAnsi="Arial" w:cs="Arial"/>
          <w:sz w:val="20"/>
          <w:szCs w:val="20"/>
        </w:rPr>
      </w:pPr>
      <w:r>
        <w:rPr>
          <w:rFonts w:ascii="Arial" w:hAnsi="Arial" w:cs="Arial"/>
          <w:sz w:val="20"/>
          <w:szCs w:val="20"/>
        </w:rPr>
        <w:t xml:space="preserve">      BÜTÇE</w:t>
      </w:r>
      <w:r>
        <w:rPr>
          <w:rFonts w:ascii="Arial" w:hAnsi="Arial" w:cs="Arial"/>
          <w:sz w:val="20"/>
          <w:szCs w:val="20"/>
        </w:rPr>
        <w:tab/>
      </w:r>
      <w:r>
        <w:rPr>
          <w:rFonts w:ascii="Arial" w:hAnsi="Arial" w:cs="Arial"/>
          <w:sz w:val="20"/>
          <w:szCs w:val="20"/>
        </w:rPr>
        <w:tab/>
        <w:t>GERÇEKLEŞEN</w:t>
      </w:r>
    </w:p>
    <w:p w:rsidR="00F36798" w:rsidRDefault="00F36798" w:rsidP="00F36798">
      <w:pPr>
        <w:rPr>
          <w:rFonts w:ascii="Arial" w:hAnsi="Arial" w:cs="Arial"/>
          <w:sz w:val="20"/>
          <w:szCs w:val="20"/>
        </w:rPr>
      </w:pPr>
    </w:p>
    <w:p w:rsidR="00F36798" w:rsidRDefault="00F36798" w:rsidP="00F36798">
      <w:pPr>
        <w:rPr>
          <w:rFonts w:ascii="Arial" w:hAnsi="Arial" w:cs="Arial"/>
          <w:sz w:val="20"/>
          <w:szCs w:val="20"/>
        </w:rPr>
      </w:pPr>
      <w:r>
        <w:rPr>
          <w:rFonts w:ascii="Arial" w:hAnsi="Arial" w:cs="Arial"/>
          <w:sz w:val="20"/>
          <w:szCs w:val="20"/>
        </w:rPr>
        <w:t xml:space="preserve"> 2023 - GİDER BÜTÇESİ</w:t>
      </w:r>
      <w:r>
        <w:rPr>
          <w:rFonts w:ascii="Arial" w:hAnsi="Arial" w:cs="Arial"/>
          <w:sz w:val="20"/>
          <w:szCs w:val="20"/>
        </w:rPr>
        <w:tab/>
        <w:t xml:space="preserve">295.657.000,00.-TL      </w:t>
      </w:r>
    </w:p>
    <w:p w:rsidR="00F36798" w:rsidRDefault="00F36798" w:rsidP="00F36798">
      <w:pPr>
        <w:spacing w:line="360" w:lineRule="auto"/>
        <w:rPr>
          <w:rFonts w:ascii="Arial" w:hAnsi="Arial" w:cs="Arial"/>
          <w:sz w:val="20"/>
          <w:szCs w:val="20"/>
        </w:rPr>
      </w:pPr>
      <w:r>
        <w:rPr>
          <w:rFonts w:ascii="Arial" w:hAnsi="Arial" w:cs="Arial"/>
          <w:sz w:val="20"/>
          <w:szCs w:val="20"/>
        </w:rPr>
        <w:t xml:space="preserve">            EK BÜTÇE</w:t>
      </w:r>
      <w:r>
        <w:rPr>
          <w:rFonts w:ascii="Arial" w:hAnsi="Arial" w:cs="Arial"/>
          <w:sz w:val="20"/>
          <w:szCs w:val="20"/>
        </w:rPr>
        <w:tab/>
      </w:r>
      <w:r>
        <w:rPr>
          <w:rFonts w:ascii="Arial" w:hAnsi="Arial" w:cs="Arial"/>
          <w:sz w:val="20"/>
          <w:szCs w:val="20"/>
        </w:rPr>
        <w:tab/>
        <w:t>218.667.000,00.-TL</w:t>
      </w:r>
    </w:p>
    <w:p w:rsidR="00F36798" w:rsidRDefault="00F36798" w:rsidP="00F36798">
      <w:pPr>
        <w:spacing w:line="360" w:lineRule="auto"/>
        <w:rPr>
          <w:rFonts w:ascii="Arial" w:hAnsi="Arial" w:cs="Arial"/>
          <w:sz w:val="20"/>
          <w:szCs w:val="20"/>
        </w:rPr>
      </w:pPr>
      <w:r>
        <w:rPr>
          <w:rFonts w:ascii="Arial" w:hAnsi="Arial" w:cs="Arial"/>
          <w:sz w:val="20"/>
          <w:szCs w:val="20"/>
        </w:rPr>
        <w:t xml:space="preserve">            TOPLAM</w:t>
      </w:r>
      <w:r>
        <w:rPr>
          <w:rFonts w:ascii="Arial" w:hAnsi="Arial" w:cs="Arial"/>
          <w:sz w:val="20"/>
          <w:szCs w:val="20"/>
        </w:rPr>
        <w:tab/>
      </w:r>
      <w:r>
        <w:rPr>
          <w:rFonts w:ascii="Arial" w:hAnsi="Arial" w:cs="Arial"/>
          <w:sz w:val="20"/>
          <w:szCs w:val="20"/>
        </w:rPr>
        <w:tab/>
        <w:t>514.324.000,00.-TL</w:t>
      </w:r>
      <w:r>
        <w:rPr>
          <w:rFonts w:ascii="Arial" w:hAnsi="Arial" w:cs="Arial"/>
          <w:sz w:val="20"/>
          <w:szCs w:val="20"/>
        </w:rPr>
        <w:tab/>
        <w:t xml:space="preserve">397.258.220,05.-TL   </w:t>
      </w:r>
    </w:p>
    <w:p w:rsidR="00F36798" w:rsidRDefault="00F36798" w:rsidP="00F36798">
      <w:pPr>
        <w:spacing w:line="360" w:lineRule="auto"/>
        <w:rPr>
          <w:rFonts w:ascii="Arial" w:hAnsi="Arial" w:cs="Arial"/>
          <w:sz w:val="20"/>
          <w:szCs w:val="20"/>
        </w:rPr>
      </w:pPr>
    </w:p>
    <w:p w:rsidR="00F36798" w:rsidRDefault="00F36798" w:rsidP="00F36798">
      <w:pPr>
        <w:rPr>
          <w:rFonts w:ascii="Arial" w:hAnsi="Arial" w:cs="Arial"/>
          <w:sz w:val="20"/>
          <w:szCs w:val="20"/>
        </w:rPr>
      </w:pPr>
      <w:r>
        <w:rPr>
          <w:rFonts w:ascii="Arial" w:hAnsi="Arial" w:cs="Arial"/>
          <w:sz w:val="20"/>
          <w:szCs w:val="20"/>
        </w:rPr>
        <w:t>2023 - GELİR BÜTÇESİ</w:t>
      </w:r>
      <w:r>
        <w:rPr>
          <w:rFonts w:ascii="Arial" w:hAnsi="Arial" w:cs="Arial"/>
          <w:sz w:val="20"/>
          <w:szCs w:val="20"/>
        </w:rPr>
        <w:tab/>
        <w:t xml:space="preserve">295.657.000,00.-TL      </w:t>
      </w:r>
    </w:p>
    <w:p w:rsidR="00F36798" w:rsidRDefault="00F36798" w:rsidP="00F36798">
      <w:pPr>
        <w:spacing w:line="360" w:lineRule="auto"/>
        <w:rPr>
          <w:rFonts w:ascii="Arial" w:hAnsi="Arial" w:cs="Arial"/>
          <w:sz w:val="20"/>
          <w:szCs w:val="20"/>
        </w:rPr>
      </w:pPr>
      <w:r>
        <w:rPr>
          <w:rFonts w:ascii="Arial" w:hAnsi="Arial" w:cs="Arial"/>
          <w:sz w:val="20"/>
          <w:szCs w:val="20"/>
        </w:rPr>
        <w:t xml:space="preserve">            EK BÜTÇE</w:t>
      </w:r>
      <w:r>
        <w:rPr>
          <w:rFonts w:ascii="Arial" w:hAnsi="Arial" w:cs="Arial"/>
          <w:sz w:val="20"/>
          <w:szCs w:val="20"/>
        </w:rPr>
        <w:tab/>
      </w:r>
      <w:r>
        <w:rPr>
          <w:rFonts w:ascii="Arial" w:hAnsi="Arial" w:cs="Arial"/>
          <w:sz w:val="20"/>
          <w:szCs w:val="20"/>
        </w:rPr>
        <w:tab/>
        <w:t>218.667.000,00.-TL</w:t>
      </w:r>
    </w:p>
    <w:p w:rsidR="00F36798" w:rsidRDefault="00F36798" w:rsidP="00F36798">
      <w:pPr>
        <w:spacing w:line="360" w:lineRule="auto"/>
        <w:rPr>
          <w:rFonts w:ascii="Arial" w:hAnsi="Arial" w:cs="Arial"/>
          <w:sz w:val="20"/>
          <w:szCs w:val="20"/>
        </w:rPr>
      </w:pPr>
      <w:r>
        <w:rPr>
          <w:rFonts w:ascii="Arial" w:hAnsi="Arial" w:cs="Arial"/>
          <w:sz w:val="20"/>
          <w:szCs w:val="20"/>
        </w:rPr>
        <w:t xml:space="preserve">            TOPLAM</w:t>
      </w:r>
      <w:r>
        <w:rPr>
          <w:rFonts w:ascii="Arial" w:hAnsi="Arial" w:cs="Arial"/>
          <w:sz w:val="20"/>
          <w:szCs w:val="20"/>
        </w:rPr>
        <w:tab/>
      </w:r>
      <w:r>
        <w:rPr>
          <w:rFonts w:ascii="Arial" w:hAnsi="Arial" w:cs="Arial"/>
          <w:sz w:val="20"/>
          <w:szCs w:val="20"/>
        </w:rPr>
        <w:tab/>
        <w:t>514.324.000,00.-TL</w:t>
      </w:r>
      <w:r>
        <w:rPr>
          <w:rFonts w:ascii="Arial" w:hAnsi="Arial" w:cs="Arial"/>
          <w:sz w:val="20"/>
          <w:szCs w:val="20"/>
        </w:rPr>
        <w:tab/>
        <w:t xml:space="preserve">382.376.622,14.-TL   </w:t>
      </w:r>
    </w:p>
    <w:p w:rsidR="00F36798" w:rsidRDefault="00F36798" w:rsidP="00F36798">
      <w:pPr>
        <w:spacing w:line="360" w:lineRule="auto"/>
        <w:rPr>
          <w:rFonts w:ascii="Arial" w:hAnsi="Arial" w:cs="Arial"/>
          <w:sz w:val="20"/>
          <w:szCs w:val="20"/>
        </w:rPr>
      </w:pPr>
    </w:p>
    <w:p w:rsidR="00F36798" w:rsidRDefault="00F36798" w:rsidP="00F36798">
      <w:pPr>
        <w:spacing w:line="360" w:lineRule="auto"/>
        <w:rPr>
          <w:rFonts w:ascii="Arial" w:hAnsi="Arial" w:cs="Arial"/>
          <w:sz w:val="20"/>
          <w:szCs w:val="20"/>
        </w:rPr>
      </w:pPr>
    </w:p>
    <w:p w:rsidR="00F36798" w:rsidRDefault="00F36798" w:rsidP="00F36798">
      <w:pPr>
        <w:spacing w:line="360" w:lineRule="auto"/>
        <w:rPr>
          <w:rFonts w:ascii="Arial" w:hAnsi="Arial" w:cs="Arial"/>
          <w:sz w:val="20"/>
          <w:szCs w:val="20"/>
        </w:rPr>
      </w:pPr>
    </w:p>
    <w:p w:rsidR="00F36798" w:rsidRPr="00D84696" w:rsidRDefault="00F36798" w:rsidP="00F36798">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Mustafa TURAN</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F36798" w:rsidRPr="00F36798" w:rsidRDefault="00F36798" w:rsidP="00F3679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tbl>
      <w:tblPr>
        <w:tblW w:w="9399" w:type="dxa"/>
        <w:tblInd w:w="55" w:type="dxa"/>
        <w:tblCellMar>
          <w:left w:w="70" w:type="dxa"/>
          <w:right w:w="70" w:type="dxa"/>
        </w:tblCellMar>
        <w:tblLook w:val="04A0" w:firstRow="1" w:lastRow="0" w:firstColumn="1" w:lastColumn="0" w:noHBand="0" w:noVBand="1"/>
      </w:tblPr>
      <w:tblGrid>
        <w:gridCol w:w="1467"/>
        <w:gridCol w:w="5204"/>
        <w:gridCol w:w="2728"/>
      </w:tblGrid>
      <w:tr w:rsidR="00F36798" w:rsidTr="00F36798">
        <w:trPr>
          <w:trHeight w:val="796"/>
        </w:trPr>
        <w:tc>
          <w:tcPr>
            <w:tcW w:w="9399" w:type="dxa"/>
            <w:gridSpan w:val="3"/>
            <w:vAlign w:val="bottom"/>
            <w:hideMark/>
          </w:tcPr>
          <w:p w:rsidR="00F36798" w:rsidRDefault="00F36798">
            <w:pPr>
              <w:spacing w:line="276" w:lineRule="auto"/>
              <w:jc w:val="center"/>
              <w:rPr>
                <w:rFonts w:ascii="Arial" w:eastAsia="Times New Roman" w:hAnsi="Arial" w:cs="Arial"/>
                <w:b/>
                <w:bCs/>
                <w:sz w:val="20"/>
                <w:szCs w:val="20"/>
              </w:rPr>
            </w:pPr>
            <w:r>
              <w:rPr>
                <w:rFonts w:ascii="Arial" w:hAnsi="Arial" w:cs="Arial"/>
                <w:b/>
                <w:bCs/>
                <w:sz w:val="20"/>
                <w:szCs w:val="20"/>
              </w:rPr>
              <w:lastRenderedPageBreak/>
              <w:t xml:space="preserve">Çumra Belediye Başkanlığı 2023 Yılı Bütçe Giderlerinin Ekonomik Sınıflandırılması Tablosu </w:t>
            </w:r>
          </w:p>
          <w:p w:rsidR="00F36798" w:rsidRDefault="00F36798">
            <w:pPr>
              <w:spacing w:line="276" w:lineRule="auto"/>
              <w:jc w:val="center"/>
              <w:rPr>
                <w:rFonts w:ascii="Arial" w:eastAsia="Times New Roman" w:hAnsi="Arial" w:cs="Arial"/>
                <w:b/>
                <w:bCs/>
                <w:sz w:val="20"/>
                <w:szCs w:val="20"/>
              </w:rPr>
            </w:pPr>
            <w:r>
              <w:rPr>
                <w:rFonts w:ascii="Arial" w:hAnsi="Arial" w:cs="Arial"/>
                <w:b/>
                <w:bCs/>
                <w:sz w:val="20"/>
                <w:szCs w:val="20"/>
              </w:rPr>
              <w:t>(Örnek-93)</w:t>
            </w:r>
          </w:p>
        </w:tc>
      </w:tr>
      <w:tr w:rsidR="00F36798" w:rsidTr="00F36798">
        <w:trPr>
          <w:trHeight w:val="287"/>
        </w:trPr>
        <w:tc>
          <w:tcPr>
            <w:tcW w:w="1467" w:type="dxa"/>
            <w:vAlign w:val="bottom"/>
            <w:hideMark/>
          </w:tcPr>
          <w:p w:rsidR="00F36798" w:rsidRDefault="00F36798">
            <w:pPr>
              <w:spacing w:line="276" w:lineRule="auto"/>
              <w:jc w:val="center"/>
              <w:rPr>
                <w:rFonts w:ascii="Arial" w:eastAsia="Times New Roman" w:hAnsi="Arial" w:cs="Arial"/>
                <w:b/>
                <w:bCs/>
                <w:sz w:val="20"/>
                <w:szCs w:val="20"/>
              </w:rPr>
            </w:pPr>
            <w:r>
              <w:rPr>
                <w:rFonts w:ascii="Arial" w:hAnsi="Arial" w:cs="Arial"/>
                <w:b/>
                <w:bCs/>
                <w:sz w:val="20"/>
                <w:szCs w:val="20"/>
              </w:rPr>
              <w:t>Hesap Kodu</w:t>
            </w:r>
          </w:p>
        </w:tc>
        <w:tc>
          <w:tcPr>
            <w:tcW w:w="5204" w:type="dxa"/>
            <w:vAlign w:val="bottom"/>
            <w:hideMark/>
          </w:tcPr>
          <w:p w:rsidR="00F36798" w:rsidRDefault="00F36798">
            <w:pPr>
              <w:spacing w:line="276" w:lineRule="auto"/>
              <w:jc w:val="center"/>
              <w:rPr>
                <w:rFonts w:ascii="Arial" w:eastAsia="Times New Roman" w:hAnsi="Arial" w:cs="Arial"/>
                <w:b/>
                <w:bCs/>
                <w:sz w:val="20"/>
                <w:szCs w:val="20"/>
              </w:rPr>
            </w:pPr>
            <w:r>
              <w:rPr>
                <w:rFonts w:ascii="Arial" w:hAnsi="Arial" w:cs="Arial"/>
                <w:b/>
                <w:bCs/>
                <w:sz w:val="20"/>
                <w:szCs w:val="20"/>
              </w:rPr>
              <w:t>Hesap Adı</w:t>
            </w:r>
          </w:p>
        </w:tc>
        <w:tc>
          <w:tcPr>
            <w:tcW w:w="2728" w:type="dxa"/>
            <w:vAlign w:val="bottom"/>
            <w:hideMark/>
          </w:tcPr>
          <w:p w:rsidR="00F36798" w:rsidRDefault="00F36798">
            <w:pPr>
              <w:spacing w:line="276" w:lineRule="auto"/>
              <w:jc w:val="center"/>
              <w:rPr>
                <w:rFonts w:ascii="Arial" w:eastAsia="Times New Roman" w:hAnsi="Arial" w:cs="Arial"/>
                <w:b/>
                <w:bCs/>
                <w:sz w:val="20"/>
                <w:szCs w:val="20"/>
              </w:rPr>
            </w:pPr>
            <w:r>
              <w:rPr>
                <w:rFonts w:ascii="Arial" w:hAnsi="Arial" w:cs="Arial"/>
                <w:b/>
                <w:bCs/>
                <w:sz w:val="20"/>
                <w:szCs w:val="20"/>
              </w:rPr>
              <w:t>Cari Yıl (N)</w:t>
            </w:r>
          </w:p>
        </w:tc>
      </w:tr>
      <w:tr w:rsidR="00F36798" w:rsidTr="00F36798">
        <w:trPr>
          <w:trHeight w:val="287"/>
        </w:trPr>
        <w:tc>
          <w:tcPr>
            <w:tcW w:w="1467" w:type="dxa"/>
            <w:vAlign w:val="center"/>
            <w:hideMark/>
          </w:tcPr>
          <w:p w:rsidR="00F36798" w:rsidRDefault="00F36798">
            <w:pPr>
              <w:spacing w:line="276" w:lineRule="auto"/>
              <w:rPr>
                <w:rFonts w:ascii="Arial" w:eastAsia="Times New Roman" w:hAnsi="Arial" w:cs="Arial"/>
                <w:sz w:val="20"/>
                <w:szCs w:val="20"/>
              </w:rPr>
            </w:pPr>
            <w:r>
              <w:rPr>
                <w:rFonts w:ascii="Arial" w:hAnsi="Arial" w:cs="Arial"/>
                <w:sz w:val="20"/>
                <w:szCs w:val="20"/>
              </w:rPr>
              <w:t>830.01</w:t>
            </w:r>
          </w:p>
        </w:tc>
        <w:tc>
          <w:tcPr>
            <w:tcW w:w="5204"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 xml:space="preserve">Memur, Kadrolu İşçi                  </w:t>
            </w:r>
          </w:p>
          <w:p w:rsidR="00F36798" w:rsidRDefault="00F36798">
            <w:pPr>
              <w:spacing w:line="276" w:lineRule="auto"/>
              <w:rPr>
                <w:rFonts w:ascii="Arial" w:hAnsi="Arial" w:cs="Arial"/>
                <w:sz w:val="20"/>
                <w:szCs w:val="20"/>
              </w:rPr>
            </w:pPr>
            <w:r>
              <w:rPr>
                <w:rFonts w:ascii="Arial" w:hAnsi="Arial" w:cs="Arial"/>
                <w:sz w:val="20"/>
                <w:szCs w:val="20"/>
              </w:rPr>
              <w:t xml:space="preserve">Belediye Şirket (KHK İşçisi)      </w:t>
            </w:r>
          </w:p>
          <w:p w:rsidR="00F36798" w:rsidRDefault="00F36798">
            <w:pPr>
              <w:spacing w:line="276" w:lineRule="auto"/>
              <w:rPr>
                <w:rFonts w:ascii="Arial" w:eastAsia="Times New Roman" w:hAnsi="Arial" w:cs="Arial"/>
                <w:sz w:val="20"/>
                <w:szCs w:val="20"/>
              </w:rPr>
            </w:pPr>
            <w:r>
              <w:rPr>
                <w:rFonts w:ascii="Arial" w:hAnsi="Arial" w:cs="Arial"/>
                <w:b/>
                <w:sz w:val="20"/>
                <w:szCs w:val="20"/>
              </w:rPr>
              <w:t>Personel Giderleri TOPLAM</w:t>
            </w:r>
            <w:r>
              <w:rPr>
                <w:rFonts w:ascii="Arial" w:hAnsi="Arial" w:cs="Arial"/>
                <w:sz w:val="20"/>
                <w:szCs w:val="20"/>
              </w:rPr>
              <w:t xml:space="preserve">  </w:t>
            </w:r>
          </w:p>
        </w:tc>
        <w:tc>
          <w:tcPr>
            <w:tcW w:w="2728" w:type="dxa"/>
            <w:hideMark/>
          </w:tcPr>
          <w:p w:rsidR="00F36798" w:rsidRDefault="00F36798">
            <w:pPr>
              <w:spacing w:line="276" w:lineRule="auto"/>
              <w:jc w:val="right"/>
              <w:rPr>
                <w:rFonts w:ascii="Arial" w:eastAsia="Times New Roman" w:hAnsi="Arial" w:cs="Arial"/>
                <w:sz w:val="20"/>
                <w:szCs w:val="20"/>
              </w:rPr>
            </w:pPr>
            <w:r>
              <w:rPr>
                <w:rFonts w:ascii="Arial" w:hAnsi="Arial" w:cs="Arial"/>
                <w:sz w:val="20"/>
                <w:szCs w:val="20"/>
              </w:rPr>
              <w:t>37.009.379,68</w:t>
            </w:r>
          </w:p>
          <w:p w:rsidR="00F36798" w:rsidRDefault="00F36798">
            <w:pPr>
              <w:spacing w:line="276" w:lineRule="auto"/>
              <w:jc w:val="right"/>
              <w:rPr>
                <w:rFonts w:ascii="Arial" w:hAnsi="Arial" w:cs="Arial"/>
                <w:sz w:val="20"/>
                <w:szCs w:val="20"/>
              </w:rPr>
            </w:pPr>
            <w:r>
              <w:rPr>
                <w:rFonts w:ascii="Arial" w:hAnsi="Arial" w:cs="Arial"/>
                <w:sz w:val="20"/>
                <w:szCs w:val="20"/>
              </w:rPr>
              <w:t>65.755.217,52</w:t>
            </w:r>
          </w:p>
          <w:p w:rsidR="00F36798" w:rsidRDefault="00F36798">
            <w:pPr>
              <w:spacing w:line="276" w:lineRule="auto"/>
              <w:jc w:val="right"/>
              <w:rPr>
                <w:rFonts w:ascii="Arial" w:eastAsia="Times New Roman" w:hAnsi="Arial" w:cs="Arial"/>
                <w:b/>
                <w:sz w:val="20"/>
                <w:szCs w:val="20"/>
              </w:rPr>
            </w:pPr>
            <w:r>
              <w:rPr>
                <w:rFonts w:ascii="Arial" w:hAnsi="Arial" w:cs="Arial"/>
                <w:b/>
                <w:sz w:val="20"/>
                <w:szCs w:val="20"/>
              </w:rPr>
              <w:t>102.764.597,20</w:t>
            </w:r>
          </w:p>
        </w:tc>
      </w:tr>
      <w:tr w:rsidR="00F36798" w:rsidTr="00F36798">
        <w:trPr>
          <w:trHeight w:val="287"/>
        </w:trPr>
        <w:tc>
          <w:tcPr>
            <w:tcW w:w="1467"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830.02</w:t>
            </w:r>
          </w:p>
        </w:tc>
        <w:tc>
          <w:tcPr>
            <w:tcW w:w="5204"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Sosyal Güvenlik Kurumlarına Devlet Primi Giderleri</w:t>
            </w:r>
          </w:p>
        </w:tc>
        <w:tc>
          <w:tcPr>
            <w:tcW w:w="2728" w:type="dxa"/>
            <w:vAlign w:val="bottom"/>
            <w:hideMark/>
          </w:tcPr>
          <w:p w:rsidR="00F36798" w:rsidRDefault="00F36798">
            <w:pPr>
              <w:spacing w:line="276" w:lineRule="auto"/>
              <w:jc w:val="right"/>
              <w:rPr>
                <w:rFonts w:ascii="Arial" w:eastAsia="Times New Roman" w:hAnsi="Arial" w:cs="Arial"/>
                <w:sz w:val="20"/>
                <w:szCs w:val="20"/>
              </w:rPr>
            </w:pPr>
            <w:r>
              <w:rPr>
                <w:rFonts w:ascii="Arial" w:hAnsi="Arial" w:cs="Arial"/>
                <w:sz w:val="20"/>
                <w:szCs w:val="20"/>
              </w:rPr>
              <w:t>4.240.097,49</w:t>
            </w:r>
          </w:p>
        </w:tc>
      </w:tr>
      <w:tr w:rsidR="00F36798" w:rsidTr="00F36798">
        <w:trPr>
          <w:trHeight w:val="287"/>
        </w:trPr>
        <w:tc>
          <w:tcPr>
            <w:tcW w:w="1467"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830.03</w:t>
            </w:r>
          </w:p>
        </w:tc>
        <w:tc>
          <w:tcPr>
            <w:tcW w:w="5204"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Mal Ve Hizmet Alım Giderleri</w:t>
            </w:r>
          </w:p>
        </w:tc>
        <w:tc>
          <w:tcPr>
            <w:tcW w:w="2728" w:type="dxa"/>
            <w:vAlign w:val="bottom"/>
            <w:hideMark/>
          </w:tcPr>
          <w:p w:rsidR="00F36798" w:rsidRDefault="00F36798">
            <w:pPr>
              <w:spacing w:line="276" w:lineRule="auto"/>
              <w:jc w:val="right"/>
              <w:rPr>
                <w:rFonts w:ascii="Arial" w:eastAsia="Times New Roman" w:hAnsi="Arial" w:cs="Arial"/>
                <w:sz w:val="20"/>
                <w:szCs w:val="20"/>
              </w:rPr>
            </w:pPr>
            <w:r>
              <w:rPr>
                <w:rFonts w:ascii="Arial" w:hAnsi="Arial" w:cs="Arial"/>
                <w:sz w:val="20"/>
                <w:szCs w:val="20"/>
              </w:rPr>
              <w:t>149.703.249,51</w:t>
            </w:r>
          </w:p>
        </w:tc>
      </w:tr>
      <w:tr w:rsidR="00F36798" w:rsidTr="00F36798">
        <w:trPr>
          <w:trHeight w:val="287"/>
        </w:trPr>
        <w:tc>
          <w:tcPr>
            <w:tcW w:w="1467"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830.04</w:t>
            </w:r>
          </w:p>
        </w:tc>
        <w:tc>
          <w:tcPr>
            <w:tcW w:w="5204"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Faiz Giderleri</w:t>
            </w:r>
          </w:p>
        </w:tc>
        <w:tc>
          <w:tcPr>
            <w:tcW w:w="2728" w:type="dxa"/>
            <w:vAlign w:val="bottom"/>
            <w:hideMark/>
          </w:tcPr>
          <w:p w:rsidR="00F36798" w:rsidRDefault="00F36798">
            <w:pPr>
              <w:spacing w:line="276" w:lineRule="auto"/>
              <w:jc w:val="right"/>
              <w:rPr>
                <w:rFonts w:ascii="Arial" w:eastAsia="Times New Roman" w:hAnsi="Arial" w:cs="Arial"/>
                <w:sz w:val="20"/>
                <w:szCs w:val="20"/>
              </w:rPr>
            </w:pPr>
            <w:r>
              <w:rPr>
                <w:rFonts w:ascii="Arial" w:hAnsi="Arial" w:cs="Arial"/>
                <w:sz w:val="20"/>
                <w:szCs w:val="20"/>
              </w:rPr>
              <w:t>2.356.482,86</w:t>
            </w:r>
          </w:p>
        </w:tc>
      </w:tr>
      <w:tr w:rsidR="00F36798" w:rsidTr="00F36798">
        <w:trPr>
          <w:trHeight w:val="287"/>
        </w:trPr>
        <w:tc>
          <w:tcPr>
            <w:tcW w:w="1467"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830.05</w:t>
            </w:r>
          </w:p>
        </w:tc>
        <w:tc>
          <w:tcPr>
            <w:tcW w:w="5204"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Cari Transferler</w:t>
            </w:r>
          </w:p>
        </w:tc>
        <w:tc>
          <w:tcPr>
            <w:tcW w:w="2728" w:type="dxa"/>
            <w:vAlign w:val="bottom"/>
            <w:hideMark/>
          </w:tcPr>
          <w:p w:rsidR="00F36798" w:rsidRDefault="00F36798">
            <w:pPr>
              <w:spacing w:line="276" w:lineRule="auto"/>
              <w:jc w:val="right"/>
              <w:rPr>
                <w:rFonts w:ascii="Arial" w:eastAsia="Times New Roman" w:hAnsi="Arial" w:cs="Arial"/>
                <w:sz w:val="20"/>
                <w:szCs w:val="20"/>
              </w:rPr>
            </w:pPr>
            <w:r>
              <w:rPr>
                <w:rFonts w:ascii="Arial" w:hAnsi="Arial" w:cs="Arial"/>
                <w:sz w:val="20"/>
                <w:szCs w:val="20"/>
              </w:rPr>
              <w:t>1.943.352,08</w:t>
            </w:r>
          </w:p>
        </w:tc>
      </w:tr>
      <w:tr w:rsidR="00F36798" w:rsidTr="00F36798">
        <w:trPr>
          <w:trHeight w:val="287"/>
        </w:trPr>
        <w:tc>
          <w:tcPr>
            <w:tcW w:w="1467"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830.06</w:t>
            </w:r>
          </w:p>
        </w:tc>
        <w:tc>
          <w:tcPr>
            <w:tcW w:w="5204"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Sermaye Giderleri</w:t>
            </w:r>
          </w:p>
        </w:tc>
        <w:tc>
          <w:tcPr>
            <w:tcW w:w="2728" w:type="dxa"/>
            <w:vAlign w:val="bottom"/>
            <w:hideMark/>
          </w:tcPr>
          <w:p w:rsidR="00F36798" w:rsidRDefault="00F36798">
            <w:pPr>
              <w:spacing w:line="276" w:lineRule="auto"/>
              <w:jc w:val="right"/>
              <w:rPr>
                <w:rFonts w:ascii="Arial" w:eastAsia="Times New Roman" w:hAnsi="Arial" w:cs="Arial"/>
                <w:sz w:val="20"/>
                <w:szCs w:val="20"/>
              </w:rPr>
            </w:pPr>
            <w:r>
              <w:rPr>
                <w:rFonts w:ascii="Arial" w:hAnsi="Arial" w:cs="Arial"/>
                <w:sz w:val="20"/>
                <w:szCs w:val="20"/>
              </w:rPr>
              <w:t>135.833.629,28</w:t>
            </w:r>
          </w:p>
        </w:tc>
      </w:tr>
      <w:tr w:rsidR="00F36798" w:rsidTr="00F36798">
        <w:trPr>
          <w:trHeight w:val="287"/>
        </w:trPr>
        <w:tc>
          <w:tcPr>
            <w:tcW w:w="1467"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830.07</w:t>
            </w:r>
          </w:p>
        </w:tc>
        <w:tc>
          <w:tcPr>
            <w:tcW w:w="5204"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Sermaye Transferleri</w:t>
            </w:r>
          </w:p>
        </w:tc>
        <w:tc>
          <w:tcPr>
            <w:tcW w:w="2728" w:type="dxa"/>
            <w:vAlign w:val="bottom"/>
            <w:hideMark/>
          </w:tcPr>
          <w:p w:rsidR="00F36798" w:rsidRDefault="00F36798">
            <w:pPr>
              <w:spacing w:line="276" w:lineRule="auto"/>
              <w:jc w:val="right"/>
              <w:rPr>
                <w:rFonts w:ascii="Arial" w:eastAsia="Times New Roman" w:hAnsi="Arial" w:cs="Arial"/>
                <w:sz w:val="20"/>
                <w:szCs w:val="20"/>
              </w:rPr>
            </w:pPr>
            <w:r>
              <w:rPr>
                <w:rFonts w:ascii="Arial" w:hAnsi="Arial" w:cs="Arial"/>
                <w:sz w:val="20"/>
                <w:szCs w:val="20"/>
              </w:rPr>
              <w:t>416.811,63</w:t>
            </w:r>
          </w:p>
        </w:tc>
      </w:tr>
      <w:tr w:rsidR="00F36798" w:rsidTr="00F36798">
        <w:trPr>
          <w:trHeight w:val="287"/>
        </w:trPr>
        <w:tc>
          <w:tcPr>
            <w:tcW w:w="1467" w:type="dxa"/>
            <w:vAlign w:val="bottom"/>
            <w:hideMark/>
          </w:tcPr>
          <w:p w:rsidR="00F36798" w:rsidRDefault="00F36798">
            <w:pPr>
              <w:spacing w:line="276" w:lineRule="auto"/>
              <w:rPr>
                <w:rFonts w:cs="Times New Roman"/>
              </w:rPr>
            </w:pPr>
          </w:p>
        </w:tc>
        <w:tc>
          <w:tcPr>
            <w:tcW w:w="5204" w:type="dxa"/>
            <w:vAlign w:val="bottom"/>
            <w:hideMark/>
          </w:tcPr>
          <w:p w:rsidR="00F36798" w:rsidRDefault="00F36798">
            <w:pPr>
              <w:spacing w:line="276" w:lineRule="auto"/>
              <w:rPr>
                <w:rFonts w:ascii="Arial" w:eastAsia="Times New Roman" w:hAnsi="Arial" w:cs="Arial"/>
                <w:b/>
                <w:sz w:val="20"/>
                <w:szCs w:val="20"/>
              </w:rPr>
            </w:pPr>
            <w:r>
              <w:rPr>
                <w:rFonts w:ascii="Arial" w:hAnsi="Arial" w:cs="Arial"/>
                <w:b/>
                <w:sz w:val="20"/>
                <w:szCs w:val="20"/>
              </w:rPr>
              <w:t>TOPLAM</w:t>
            </w:r>
          </w:p>
        </w:tc>
        <w:tc>
          <w:tcPr>
            <w:tcW w:w="2728" w:type="dxa"/>
            <w:vAlign w:val="bottom"/>
            <w:hideMark/>
          </w:tcPr>
          <w:p w:rsidR="00F36798" w:rsidRDefault="00F36798">
            <w:pPr>
              <w:spacing w:line="276" w:lineRule="auto"/>
              <w:jc w:val="right"/>
              <w:rPr>
                <w:rFonts w:ascii="Arial" w:eastAsia="Times New Roman" w:hAnsi="Arial" w:cs="Arial"/>
                <w:b/>
                <w:sz w:val="20"/>
                <w:szCs w:val="20"/>
              </w:rPr>
            </w:pPr>
            <w:r>
              <w:rPr>
                <w:rFonts w:ascii="Arial" w:hAnsi="Arial" w:cs="Arial"/>
                <w:b/>
                <w:sz w:val="20"/>
                <w:szCs w:val="20"/>
              </w:rPr>
              <w:t>397.258.220,05</w:t>
            </w:r>
          </w:p>
        </w:tc>
      </w:tr>
    </w:tbl>
    <w:p w:rsidR="00F36798" w:rsidRDefault="00F36798" w:rsidP="00F36798">
      <w:pPr>
        <w:rPr>
          <w:b/>
        </w:rPr>
      </w:pPr>
    </w:p>
    <w:p w:rsidR="00F36798" w:rsidRDefault="00F36798" w:rsidP="00F36798">
      <w:pPr>
        <w:jc w:val="center"/>
        <w:rPr>
          <w:rFonts w:ascii="Arial" w:hAnsi="Arial" w:cs="Arial"/>
          <w:b/>
          <w:szCs w:val="20"/>
        </w:rPr>
      </w:pPr>
      <w:r>
        <w:rPr>
          <w:rFonts w:ascii="Arial" w:hAnsi="Arial" w:cs="Arial"/>
          <w:b/>
          <w:szCs w:val="20"/>
        </w:rPr>
        <w:t>2023 BÜTCESİ GELİR KALEMLERİ</w:t>
      </w:r>
    </w:p>
    <w:p w:rsidR="00F36798" w:rsidRDefault="00F36798" w:rsidP="00F36798">
      <w:pPr>
        <w:rPr>
          <w:b/>
        </w:rPr>
      </w:pPr>
    </w:p>
    <w:tbl>
      <w:tblPr>
        <w:tblW w:w="9417" w:type="dxa"/>
        <w:tblInd w:w="55" w:type="dxa"/>
        <w:tblCellMar>
          <w:left w:w="70" w:type="dxa"/>
          <w:right w:w="70" w:type="dxa"/>
        </w:tblCellMar>
        <w:tblLook w:val="04A0" w:firstRow="1" w:lastRow="0" w:firstColumn="1" w:lastColumn="0" w:noHBand="0" w:noVBand="1"/>
      </w:tblPr>
      <w:tblGrid>
        <w:gridCol w:w="1466"/>
        <w:gridCol w:w="6197"/>
        <w:gridCol w:w="1754"/>
      </w:tblGrid>
      <w:tr w:rsidR="00F36798" w:rsidTr="00F36798">
        <w:trPr>
          <w:trHeight w:val="276"/>
        </w:trPr>
        <w:tc>
          <w:tcPr>
            <w:tcW w:w="1466" w:type="dxa"/>
            <w:vAlign w:val="bottom"/>
            <w:hideMark/>
          </w:tcPr>
          <w:p w:rsidR="00F36798" w:rsidRDefault="00F36798" w:rsidP="00F36798">
            <w:pPr>
              <w:spacing w:line="276" w:lineRule="auto"/>
              <w:rPr>
                <w:rFonts w:ascii="Arial" w:eastAsia="Times New Roman" w:hAnsi="Arial" w:cs="Arial"/>
                <w:b/>
                <w:bCs/>
                <w:sz w:val="20"/>
                <w:szCs w:val="20"/>
              </w:rPr>
            </w:pPr>
            <w:r>
              <w:rPr>
                <w:rFonts w:ascii="Arial" w:hAnsi="Arial" w:cs="Arial"/>
                <w:b/>
                <w:bCs/>
                <w:sz w:val="20"/>
                <w:szCs w:val="20"/>
              </w:rPr>
              <w:t>Hesap Kodu</w:t>
            </w:r>
          </w:p>
        </w:tc>
        <w:tc>
          <w:tcPr>
            <w:tcW w:w="6197" w:type="dxa"/>
            <w:vAlign w:val="bottom"/>
            <w:hideMark/>
          </w:tcPr>
          <w:p w:rsidR="00F36798" w:rsidRDefault="00F36798" w:rsidP="00F36798">
            <w:pPr>
              <w:spacing w:line="276" w:lineRule="auto"/>
              <w:rPr>
                <w:rFonts w:ascii="Arial" w:eastAsia="Times New Roman" w:hAnsi="Arial" w:cs="Arial"/>
                <w:b/>
                <w:bCs/>
                <w:sz w:val="20"/>
                <w:szCs w:val="20"/>
              </w:rPr>
            </w:pPr>
            <w:r>
              <w:rPr>
                <w:rFonts w:ascii="Arial" w:hAnsi="Arial" w:cs="Arial"/>
                <w:b/>
                <w:bCs/>
                <w:sz w:val="20"/>
                <w:szCs w:val="20"/>
              </w:rPr>
              <w:t>Hesap Adı</w:t>
            </w:r>
          </w:p>
        </w:tc>
        <w:tc>
          <w:tcPr>
            <w:tcW w:w="1754" w:type="dxa"/>
            <w:vAlign w:val="bottom"/>
            <w:hideMark/>
          </w:tcPr>
          <w:p w:rsidR="00F36798" w:rsidRDefault="00F36798" w:rsidP="00F36798">
            <w:pPr>
              <w:spacing w:line="276" w:lineRule="auto"/>
              <w:rPr>
                <w:rFonts w:ascii="Arial" w:eastAsia="Times New Roman" w:hAnsi="Arial" w:cs="Arial"/>
                <w:b/>
                <w:bCs/>
                <w:sz w:val="20"/>
                <w:szCs w:val="20"/>
              </w:rPr>
            </w:pPr>
            <w:r>
              <w:rPr>
                <w:rFonts w:ascii="Arial" w:hAnsi="Arial" w:cs="Arial"/>
                <w:b/>
                <w:bCs/>
                <w:sz w:val="20"/>
                <w:szCs w:val="20"/>
              </w:rPr>
              <w:t>Cari Yıl (N)</w:t>
            </w:r>
          </w:p>
        </w:tc>
      </w:tr>
      <w:tr w:rsidR="00F36798" w:rsidTr="00F36798">
        <w:trPr>
          <w:trHeight w:val="250"/>
        </w:trPr>
        <w:tc>
          <w:tcPr>
            <w:tcW w:w="1466"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800.01</w:t>
            </w:r>
          </w:p>
        </w:tc>
        <w:tc>
          <w:tcPr>
            <w:tcW w:w="6197"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Vergi Gelirleri</w:t>
            </w:r>
          </w:p>
        </w:tc>
        <w:tc>
          <w:tcPr>
            <w:tcW w:w="1754" w:type="dxa"/>
            <w:vAlign w:val="bottom"/>
            <w:hideMark/>
          </w:tcPr>
          <w:p w:rsidR="00F36798" w:rsidRDefault="00F36798" w:rsidP="00F36798">
            <w:pPr>
              <w:spacing w:line="276" w:lineRule="auto"/>
              <w:rPr>
                <w:rFonts w:ascii="Arial" w:eastAsia="Times New Roman" w:hAnsi="Arial" w:cs="Arial"/>
                <w:sz w:val="20"/>
                <w:szCs w:val="20"/>
              </w:rPr>
            </w:pPr>
            <w:r>
              <w:rPr>
                <w:rFonts w:ascii="Arial" w:hAnsi="Arial" w:cs="Arial"/>
                <w:sz w:val="20"/>
                <w:szCs w:val="20"/>
              </w:rPr>
              <w:t>34.706.783,10</w:t>
            </w:r>
          </w:p>
        </w:tc>
      </w:tr>
      <w:tr w:rsidR="00F36798" w:rsidTr="00F36798">
        <w:trPr>
          <w:trHeight w:val="250"/>
        </w:trPr>
        <w:tc>
          <w:tcPr>
            <w:tcW w:w="1466"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800.03</w:t>
            </w:r>
          </w:p>
        </w:tc>
        <w:tc>
          <w:tcPr>
            <w:tcW w:w="6197"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Teşebbüs Ve Mülkiyet Gelirleri</w:t>
            </w:r>
          </w:p>
        </w:tc>
        <w:tc>
          <w:tcPr>
            <w:tcW w:w="1754" w:type="dxa"/>
            <w:vAlign w:val="bottom"/>
            <w:hideMark/>
          </w:tcPr>
          <w:p w:rsidR="00F36798" w:rsidRDefault="00F36798" w:rsidP="00F36798">
            <w:pPr>
              <w:spacing w:line="276" w:lineRule="auto"/>
              <w:rPr>
                <w:rFonts w:ascii="Arial" w:eastAsia="Times New Roman" w:hAnsi="Arial" w:cs="Arial"/>
                <w:sz w:val="20"/>
                <w:szCs w:val="20"/>
              </w:rPr>
            </w:pPr>
            <w:r>
              <w:rPr>
                <w:rFonts w:ascii="Arial" w:hAnsi="Arial" w:cs="Arial"/>
                <w:sz w:val="20"/>
                <w:szCs w:val="20"/>
              </w:rPr>
              <w:t>91.586.538,69</w:t>
            </w:r>
          </w:p>
        </w:tc>
      </w:tr>
      <w:tr w:rsidR="00F36798" w:rsidTr="00F36798">
        <w:trPr>
          <w:trHeight w:val="250"/>
        </w:trPr>
        <w:tc>
          <w:tcPr>
            <w:tcW w:w="1466"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800.04</w:t>
            </w:r>
          </w:p>
        </w:tc>
        <w:tc>
          <w:tcPr>
            <w:tcW w:w="6197"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Alınan Bağış Ve Yardımlar İle Özel Gelirler</w:t>
            </w:r>
          </w:p>
        </w:tc>
        <w:tc>
          <w:tcPr>
            <w:tcW w:w="1754" w:type="dxa"/>
            <w:vAlign w:val="bottom"/>
            <w:hideMark/>
          </w:tcPr>
          <w:p w:rsidR="00F36798" w:rsidRDefault="00F36798" w:rsidP="00F36798">
            <w:pPr>
              <w:spacing w:line="276" w:lineRule="auto"/>
              <w:rPr>
                <w:rFonts w:ascii="Arial" w:eastAsia="Times New Roman" w:hAnsi="Arial" w:cs="Arial"/>
                <w:sz w:val="20"/>
                <w:szCs w:val="20"/>
              </w:rPr>
            </w:pPr>
            <w:r>
              <w:rPr>
                <w:rFonts w:ascii="Arial" w:hAnsi="Arial" w:cs="Arial"/>
                <w:sz w:val="20"/>
                <w:szCs w:val="20"/>
              </w:rPr>
              <w:t>14.673.827,02</w:t>
            </w:r>
          </w:p>
        </w:tc>
      </w:tr>
      <w:tr w:rsidR="00F36798" w:rsidTr="00F36798">
        <w:trPr>
          <w:trHeight w:val="250"/>
        </w:trPr>
        <w:tc>
          <w:tcPr>
            <w:tcW w:w="1466"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800.05</w:t>
            </w:r>
          </w:p>
        </w:tc>
        <w:tc>
          <w:tcPr>
            <w:tcW w:w="6197"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Diğer Gelirler</w:t>
            </w:r>
          </w:p>
        </w:tc>
        <w:tc>
          <w:tcPr>
            <w:tcW w:w="1754" w:type="dxa"/>
            <w:vAlign w:val="bottom"/>
            <w:hideMark/>
          </w:tcPr>
          <w:p w:rsidR="00F36798" w:rsidRDefault="00F36798" w:rsidP="00F36798">
            <w:pPr>
              <w:spacing w:line="276" w:lineRule="auto"/>
              <w:rPr>
                <w:rFonts w:ascii="Arial" w:eastAsia="Times New Roman" w:hAnsi="Arial" w:cs="Arial"/>
                <w:sz w:val="20"/>
                <w:szCs w:val="20"/>
              </w:rPr>
            </w:pPr>
            <w:r>
              <w:rPr>
                <w:rFonts w:ascii="Arial" w:hAnsi="Arial" w:cs="Arial"/>
                <w:sz w:val="20"/>
                <w:szCs w:val="20"/>
              </w:rPr>
              <w:t>161.856.076,86</w:t>
            </w:r>
          </w:p>
        </w:tc>
      </w:tr>
      <w:tr w:rsidR="00F36798" w:rsidTr="00F36798">
        <w:trPr>
          <w:trHeight w:val="250"/>
        </w:trPr>
        <w:tc>
          <w:tcPr>
            <w:tcW w:w="1466"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800.06</w:t>
            </w:r>
          </w:p>
        </w:tc>
        <w:tc>
          <w:tcPr>
            <w:tcW w:w="6197" w:type="dxa"/>
            <w:vAlign w:val="bottom"/>
            <w:hideMark/>
          </w:tcPr>
          <w:p w:rsidR="00F36798" w:rsidRDefault="00F36798">
            <w:pPr>
              <w:spacing w:line="276" w:lineRule="auto"/>
              <w:rPr>
                <w:rFonts w:ascii="Arial" w:eastAsia="Times New Roman" w:hAnsi="Arial" w:cs="Arial"/>
                <w:sz w:val="20"/>
                <w:szCs w:val="20"/>
              </w:rPr>
            </w:pPr>
            <w:r>
              <w:rPr>
                <w:rFonts w:ascii="Arial" w:hAnsi="Arial" w:cs="Arial"/>
                <w:sz w:val="20"/>
                <w:szCs w:val="20"/>
              </w:rPr>
              <w:t>Sermaye Gelirleri</w:t>
            </w:r>
          </w:p>
        </w:tc>
        <w:tc>
          <w:tcPr>
            <w:tcW w:w="1754" w:type="dxa"/>
            <w:vAlign w:val="bottom"/>
            <w:hideMark/>
          </w:tcPr>
          <w:p w:rsidR="00F36798" w:rsidRDefault="00F36798" w:rsidP="00F36798">
            <w:pPr>
              <w:spacing w:line="276" w:lineRule="auto"/>
              <w:rPr>
                <w:rFonts w:ascii="Arial" w:eastAsia="Times New Roman" w:hAnsi="Arial" w:cs="Arial"/>
                <w:sz w:val="20"/>
                <w:szCs w:val="20"/>
              </w:rPr>
            </w:pPr>
            <w:r>
              <w:rPr>
                <w:rFonts w:ascii="Arial" w:hAnsi="Arial" w:cs="Arial"/>
                <w:sz w:val="20"/>
                <w:szCs w:val="20"/>
              </w:rPr>
              <w:t xml:space="preserve">  79.553.396,47</w:t>
            </w:r>
          </w:p>
        </w:tc>
      </w:tr>
      <w:tr w:rsidR="00F36798" w:rsidTr="00F36798">
        <w:trPr>
          <w:trHeight w:val="250"/>
        </w:trPr>
        <w:tc>
          <w:tcPr>
            <w:tcW w:w="1466" w:type="dxa"/>
            <w:noWrap/>
            <w:vAlign w:val="bottom"/>
            <w:hideMark/>
          </w:tcPr>
          <w:p w:rsidR="00F36798" w:rsidRDefault="00F36798">
            <w:pPr>
              <w:spacing w:line="276" w:lineRule="auto"/>
              <w:rPr>
                <w:rFonts w:cs="Times New Roman"/>
              </w:rPr>
            </w:pPr>
          </w:p>
        </w:tc>
        <w:tc>
          <w:tcPr>
            <w:tcW w:w="6197" w:type="dxa"/>
            <w:vAlign w:val="bottom"/>
            <w:hideMark/>
          </w:tcPr>
          <w:p w:rsidR="00F36798" w:rsidRDefault="00F36798">
            <w:pPr>
              <w:spacing w:line="276" w:lineRule="auto"/>
              <w:rPr>
                <w:rFonts w:ascii="Arial" w:eastAsia="Times New Roman" w:hAnsi="Arial" w:cs="Arial"/>
                <w:b/>
                <w:sz w:val="20"/>
                <w:szCs w:val="20"/>
              </w:rPr>
            </w:pPr>
            <w:r>
              <w:rPr>
                <w:rFonts w:ascii="Arial" w:hAnsi="Arial" w:cs="Arial"/>
                <w:b/>
                <w:sz w:val="20"/>
                <w:szCs w:val="20"/>
              </w:rPr>
              <w:t>TOPLAM</w:t>
            </w:r>
          </w:p>
        </w:tc>
        <w:tc>
          <w:tcPr>
            <w:tcW w:w="1754" w:type="dxa"/>
            <w:noWrap/>
            <w:vAlign w:val="bottom"/>
            <w:hideMark/>
          </w:tcPr>
          <w:p w:rsidR="00F36798" w:rsidRDefault="00F36798" w:rsidP="00F36798">
            <w:pPr>
              <w:spacing w:line="276" w:lineRule="auto"/>
              <w:rPr>
                <w:rFonts w:ascii="Arial" w:eastAsia="Times New Roman" w:hAnsi="Arial" w:cs="Arial"/>
                <w:b/>
                <w:sz w:val="20"/>
                <w:szCs w:val="20"/>
              </w:rPr>
            </w:pPr>
            <w:r>
              <w:rPr>
                <w:rFonts w:ascii="Arial" w:hAnsi="Arial" w:cs="Arial"/>
                <w:b/>
                <w:sz w:val="20"/>
                <w:szCs w:val="20"/>
              </w:rPr>
              <w:t>382.376.622,14</w:t>
            </w:r>
          </w:p>
        </w:tc>
      </w:tr>
    </w:tbl>
    <w:p w:rsidR="00F36798" w:rsidRDefault="00F36798" w:rsidP="00F36798">
      <w:pPr>
        <w:rPr>
          <w:b/>
        </w:rPr>
      </w:pPr>
    </w:p>
    <w:p w:rsidR="00F36798" w:rsidRDefault="00F36798" w:rsidP="00F36798">
      <w:pPr>
        <w:rPr>
          <w:b/>
        </w:rPr>
      </w:pPr>
    </w:p>
    <w:p w:rsidR="00F36798" w:rsidRDefault="00F36798" w:rsidP="00F36798">
      <w:pPr>
        <w:rPr>
          <w:rFonts w:ascii="Arial" w:hAnsi="Arial" w:cs="Arial"/>
          <w:sz w:val="20"/>
          <w:szCs w:val="20"/>
        </w:rPr>
      </w:pPr>
      <w:r>
        <w:rPr>
          <w:rFonts w:ascii="Arial" w:hAnsi="Arial" w:cs="Arial"/>
          <w:b/>
          <w:sz w:val="20"/>
          <w:szCs w:val="20"/>
        </w:rPr>
        <w:t>Belediye Öz Kaynakları</w:t>
      </w:r>
      <w:r>
        <w:rPr>
          <w:rFonts w:ascii="Arial" w:hAnsi="Arial" w:cs="Arial"/>
          <w:b/>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146.125.004,18</w:t>
      </w:r>
      <w:r>
        <w:rPr>
          <w:rFonts w:ascii="Arial" w:hAnsi="Arial" w:cs="Arial"/>
          <w:sz w:val="20"/>
          <w:szCs w:val="20"/>
        </w:rPr>
        <w:tab/>
      </w:r>
      <w:r>
        <w:rPr>
          <w:rFonts w:ascii="Arial" w:hAnsi="Arial" w:cs="Arial"/>
          <w:sz w:val="20"/>
          <w:szCs w:val="20"/>
        </w:rPr>
        <w:tab/>
        <w:t>%38,21</w:t>
      </w:r>
    </w:p>
    <w:p w:rsidR="00F36798" w:rsidRDefault="00F36798" w:rsidP="00F36798">
      <w:pPr>
        <w:rPr>
          <w:rFonts w:ascii="Arial" w:hAnsi="Arial" w:cs="Arial"/>
          <w:sz w:val="20"/>
          <w:szCs w:val="20"/>
        </w:rPr>
      </w:pPr>
    </w:p>
    <w:p w:rsidR="00F36798" w:rsidRDefault="00F36798" w:rsidP="00F36798">
      <w:pPr>
        <w:rPr>
          <w:rFonts w:ascii="Arial" w:hAnsi="Arial" w:cs="Arial"/>
          <w:sz w:val="20"/>
          <w:szCs w:val="20"/>
        </w:rPr>
      </w:pPr>
      <w:r>
        <w:rPr>
          <w:rFonts w:ascii="Arial" w:hAnsi="Arial" w:cs="Arial"/>
          <w:b/>
          <w:sz w:val="20"/>
          <w:szCs w:val="20"/>
        </w:rPr>
        <w:t>Genel Bütçe Vergi Gelirlerinden Alınan</w:t>
      </w:r>
      <w:r>
        <w:rPr>
          <w:rFonts w:ascii="Arial" w:hAnsi="Arial" w:cs="Arial"/>
          <w:sz w:val="20"/>
          <w:szCs w:val="20"/>
        </w:rPr>
        <w:tab/>
      </w:r>
      <w:r>
        <w:rPr>
          <w:rFonts w:ascii="Arial" w:hAnsi="Arial" w:cs="Arial"/>
          <w:sz w:val="20"/>
          <w:szCs w:val="20"/>
        </w:rPr>
        <w:tab/>
        <w:t>236.251.617,96</w:t>
      </w:r>
      <w:r>
        <w:rPr>
          <w:rFonts w:ascii="Arial" w:hAnsi="Arial" w:cs="Arial"/>
          <w:sz w:val="20"/>
          <w:szCs w:val="20"/>
        </w:rPr>
        <w:tab/>
      </w:r>
      <w:r>
        <w:rPr>
          <w:rFonts w:ascii="Arial" w:hAnsi="Arial" w:cs="Arial"/>
          <w:sz w:val="20"/>
          <w:szCs w:val="20"/>
        </w:rPr>
        <w:tab/>
        <w:t>%61,79</w:t>
      </w:r>
    </w:p>
    <w:p w:rsidR="00F36798" w:rsidRDefault="00F36798" w:rsidP="00F36798">
      <w:pPr>
        <w:rPr>
          <w:rFonts w:ascii="Times New Roman" w:hAnsi="Times New Roman" w:cs="Times New Roman"/>
          <w:b/>
        </w:rPr>
      </w:pPr>
    </w:p>
    <w:tbl>
      <w:tblPr>
        <w:tblW w:w="8871" w:type="dxa"/>
        <w:tblInd w:w="55" w:type="dxa"/>
        <w:tblCellMar>
          <w:left w:w="70" w:type="dxa"/>
          <w:right w:w="70" w:type="dxa"/>
        </w:tblCellMar>
        <w:tblLook w:val="04A0" w:firstRow="1" w:lastRow="0" w:firstColumn="1" w:lastColumn="0" w:noHBand="0" w:noVBand="1"/>
      </w:tblPr>
      <w:tblGrid>
        <w:gridCol w:w="1521"/>
        <w:gridCol w:w="5368"/>
        <w:gridCol w:w="1982"/>
      </w:tblGrid>
      <w:tr w:rsidR="00F36798" w:rsidTr="007E35BB">
        <w:trPr>
          <w:trHeight w:val="811"/>
        </w:trPr>
        <w:tc>
          <w:tcPr>
            <w:tcW w:w="8871" w:type="dxa"/>
            <w:gridSpan w:val="3"/>
            <w:vAlign w:val="bottom"/>
            <w:hideMark/>
          </w:tcPr>
          <w:p w:rsidR="00F36798" w:rsidRDefault="00F36798" w:rsidP="007E35BB">
            <w:pPr>
              <w:spacing w:line="276" w:lineRule="auto"/>
              <w:jc w:val="center"/>
              <w:rPr>
                <w:rFonts w:ascii="Arial" w:eastAsia="Times New Roman" w:hAnsi="Arial" w:cs="Arial"/>
                <w:b/>
                <w:bCs/>
                <w:sz w:val="20"/>
                <w:szCs w:val="20"/>
              </w:rPr>
            </w:pPr>
            <w:r>
              <w:rPr>
                <w:rFonts w:ascii="Arial" w:hAnsi="Arial" w:cs="Arial"/>
                <w:b/>
                <w:bCs/>
                <w:sz w:val="20"/>
                <w:szCs w:val="20"/>
              </w:rPr>
              <w:t xml:space="preserve">Çumra Belediye Başkanlığı 2023 Yılı Bütçe Giderlerinin Kurumsal Sınıflandırılması Tablosu </w:t>
            </w:r>
          </w:p>
          <w:p w:rsidR="00F36798" w:rsidRDefault="00F36798" w:rsidP="007E35BB">
            <w:pPr>
              <w:spacing w:line="276" w:lineRule="auto"/>
              <w:jc w:val="center"/>
              <w:rPr>
                <w:rFonts w:ascii="Arial" w:eastAsia="Times New Roman" w:hAnsi="Arial" w:cs="Arial"/>
                <w:b/>
                <w:bCs/>
                <w:sz w:val="20"/>
                <w:szCs w:val="20"/>
              </w:rPr>
            </w:pPr>
            <w:r>
              <w:rPr>
                <w:rFonts w:ascii="Arial" w:hAnsi="Arial" w:cs="Arial"/>
                <w:b/>
                <w:bCs/>
                <w:sz w:val="20"/>
                <w:szCs w:val="20"/>
              </w:rPr>
              <w:t>(Örnek-90)</w:t>
            </w:r>
          </w:p>
        </w:tc>
      </w:tr>
      <w:tr w:rsidR="00F36798" w:rsidTr="007E35BB">
        <w:trPr>
          <w:trHeight w:val="315"/>
        </w:trPr>
        <w:tc>
          <w:tcPr>
            <w:tcW w:w="1521" w:type="dxa"/>
            <w:vAlign w:val="bottom"/>
            <w:hideMark/>
          </w:tcPr>
          <w:p w:rsidR="00F36798" w:rsidRDefault="00F36798" w:rsidP="007E35BB">
            <w:pPr>
              <w:spacing w:line="276" w:lineRule="auto"/>
              <w:jc w:val="center"/>
              <w:rPr>
                <w:rFonts w:ascii="Arial" w:eastAsia="Times New Roman" w:hAnsi="Arial" w:cs="Arial"/>
                <w:b/>
                <w:bCs/>
                <w:sz w:val="20"/>
                <w:szCs w:val="20"/>
              </w:rPr>
            </w:pPr>
            <w:bookmarkStart w:id="0" w:name="RANGE!A2:C2"/>
            <w:r>
              <w:rPr>
                <w:rFonts w:ascii="Arial" w:hAnsi="Arial" w:cs="Arial"/>
                <w:b/>
                <w:bCs/>
                <w:sz w:val="20"/>
                <w:szCs w:val="20"/>
              </w:rPr>
              <w:t>Kurum Kodu</w:t>
            </w:r>
            <w:bookmarkEnd w:id="0"/>
          </w:p>
        </w:tc>
        <w:tc>
          <w:tcPr>
            <w:tcW w:w="5368" w:type="dxa"/>
            <w:vAlign w:val="bottom"/>
            <w:hideMark/>
          </w:tcPr>
          <w:p w:rsidR="00F36798" w:rsidRDefault="00F36798" w:rsidP="007E35BB">
            <w:pPr>
              <w:spacing w:line="276" w:lineRule="auto"/>
              <w:jc w:val="center"/>
              <w:rPr>
                <w:rFonts w:ascii="Arial" w:eastAsia="Times New Roman" w:hAnsi="Arial" w:cs="Arial"/>
                <w:b/>
                <w:bCs/>
                <w:sz w:val="20"/>
                <w:szCs w:val="20"/>
              </w:rPr>
            </w:pPr>
            <w:r>
              <w:rPr>
                <w:rFonts w:ascii="Arial" w:hAnsi="Arial" w:cs="Arial"/>
                <w:b/>
                <w:bCs/>
                <w:sz w:val="20"/>
                <w:szCs w:val="20"/>
              </w:rPr>
              <w:t>Kurum Adı</w:t>
            </w:r>
          </w:p>
        </w:tc>
        <w:tc>
          <w:tcPr>
            <w:tcW w:w="1982" w:type="dxa"/>
            <w:vAlign w:val="bottom"/>
            <w:hideMark/>
          </w:tcPr>
          <w:p w:rsidR="00F36798" w:rsidRDefault="00F36798" w:rsidP="007E35BB">
            <w:pPr>
              <w:spacing w:line="276" w:lineRule="auto"/>
              <w:jc w:val="center"/>
              <w:rPr>
                <w:rFonts w:ascii="Arial" w:eastAsia="Times New Roman" w:hAnsi="Arial" w:cs="Arial"/>
                <w:b/>
                <w:bCs/>
                <w:sz w:val="20"/>
                <w:szCs w:val="20"/>
              </w:rPr>
            </w:pPr>
            <w:r>
              <w:rPr>
                <w:rFonts w:ascii="Arial" w:hAnsi="Arial" w:cs="Arial"/>
                <w:b/>
                <w:bCs/>
                <w:sz w:val="20"/>
                <w:szCs w:val="20"/>
              </w:rPr>
              <w:t>Cari Yıl (N)</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46.42.13.02</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ÖZEL KALEM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4.490.557,93</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46.42.13.05</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İNSAN KAYNAKLARI VE EĞİTİM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21.199.454,45</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46.42.13.10</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BİLGİ İŞLEM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1.256.925,15</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46.42.13.11</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DESTEK HİZMETLERİ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30.051.064,73</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46.42.13.18</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YAZI İŞLERİ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2.099.489,34</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46.42.13.24</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HUKUK İŞLERİ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1.467.089,43</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46.42.13.25</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BASIN YAYIN VE HALKLA İLİŞKİLER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13.358.415,54</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46.42.13.30</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 xml:space="preserve">Makina İkmal Bakım Onarım </w:t>
            </w:r>
            <w:proofErr w:type="spellStart"/>
            <w:r>
              <w:rPr>
                <w:rFonts w:ascii="Arial" w:hAnsi="Arial" w:cs="Arial"/>
                <w:sz w:val="20"/>
                <w:szCs w:val="20"/>
              </w:rPr>
              <w:t>Hiz</w:t>
            </w:r>
            <w:proofErr w:type="spellEnd"/>
            <w:r>
              <w:rPr>
                <w:rFonts w:ascii="Arial" w:hAnsi="Arial" w:cs="Arial"/>
                <w:sz w:val="20"/>
                <w:szCs w:val="20"/>
              </w:rPr>
              <w:t xml:space="preserve"> </w:t>
            </w:r>
            <w:proofErr w:type="spellStart"/>
            <w:r>
              <w:rPr>
                <w:rFonts w:ascii="Arial" w:hAnsi="Arial" w:cs="Arial"/>
                <w:sz w:val="20"/>
                <w:szCs w:val="20"/>
              </w:rPr>
              <w:t>Müd</w:t>
            </w:r>
            <w:proofErr w:type="spellEnd"/>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24.921.833,65</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46.42.13.31</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EMLAK VE İSTİMLAK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2.966.905,11</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46.42.13.32</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FEN İŞLERİ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114.837.032,23</w:t>
            </w:r>
          </w:p>
        </w:tc>
      </w:tr>
    </w:tbl>
    <w:p w:rsidR="00F36798" w:rsidRDefault="00F36798" w:rsidP="00F36798"/>
    <w:p w:rsidR="00F36798" w:rsidRDefault="00F36798" w:rsidP="00F36798">
      <w:pPr>
        <w:rPr>
          <w:rFonts w:eastAsia="Times New Roman"/>
        </w:rPr>
      </w:pPr>
    </w:p>
    <w:p w:rsidR="00F36798" w:rsidRDefault="00F36798" w:rsidP="00F36798"/>
    <w:p w:rsidR="00F36798" w:rsidRPr="00D84696" w:rsidRDefault="00F36798" w:rsidP="00F36798">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Mustafa TURAN</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F36798" w:rsidRDefault="00F36798" w:rsidP="00F36798">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DB0572" w:rsidRPr="00F36798" w:rsidRDefault="00DB0572" w:rsidP="00F36798">
      <w:pPr>
        <w:suppressAutoHyphens/>
        <w:jc w:val="both"/>
        <w:rPr>
          <w:rFonts w:ascii="Times New Roman" w:eastAsia="Calibri" w:hAnsi="Times New Roman" w:cs="Times New Roman"/>
          <w:b/>
          <w:sz w:val="24"/>
          <w:szCs w:val="24"/>
          <w:lang w:eastAsia="tr-TR"/>
        </w:rPr>
      </w:pPr>
    </w:p>
    <w:tbl>
      <w:tblPr>
        <w:tblW w:w="8871" w:type="dxa"/>
        <w:tblInd w:w="55" w:type="dxa"/>
        <w:tblCellMar>
          <w:left w:w="70" w:type="dxa"/>
          <w:right w:w="70" w:type="dxa"/>
        </w:tblCellMar>
        <w:tblLook w:val="04A0" w:firstRow="1" w:lastRow="0" w:firstColumn="1" w:lastColumn="0" w:noHBand="0" w:noVBand="1"/>
      </w:tblPr>
      <w:tblGrid>
        <w:gridCol w:w="1521"/>
        <w:gridCol w:w="5368"/>
        <w:gridCol w:w="1982"/>
      </w:tblGrid>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lastRenderedPageBreak/>
              <w:t>46.42.13.33</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MALİ HİZMETLER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15.500.161,00</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46.42.13.34</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STRATEJİ GELİRŞTİRME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6.616.443,23</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46.42.13.35</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İMAR VE ŞEHİRCİLİK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3.258.298,59</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46.42.13.36</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KÜLTÜR VE SOSYAL İŞLER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2.318.670,22</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46.42.13.37</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PARK VE BAHÇELER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18.393.828,36</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46.42.13.38</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DESTEK HİZMETLERİ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536.695,22</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46.42.13.41</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TEMİZLİK İŞLERİ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33.932.924,15</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46.42.13.43</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ETÜT VE PROJE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92.789.822,73</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46.42.13.44</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ZABITA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5.551.338,22</w:t>
            </w:r>
          </w:p>
        </w:tc>
      </w:tr>
      <w:tr w:rsidR="00F36798" w:rsidTr="007E35BB">
        <w:trPr>
          <w:trHeight w:val="315"/>
        </w:trPr>
        <w:tc>
          <w:tcPr>
            <w:tcW w:w="1521"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46.42.13.45</w:t>
            </w:r>
          </w:p>
        </w:tc>
        <w:tc>
          <w:tcPr>
            <w:tcW w:w="5368" w:type="dxa"/>
            <w:vAlign w:val="bottom"/>
            <w:hideMark/>
          </w:tcPr>
          <w:p w:rsidR="00F36798" w:rsidRDefault="00F36798" w:rsidP="007E35BB">
            <w:pPr>
              <w:spacing w:line="276" w:lineRule="auto"/>
              <w:rPr>
                <w:rFonts w:ascii="Arial" w:eastAsia="Times New Roman" w:hAnsi="Arial" w:cs="Arial"/>
                <w:sz w:val="20"/>
                <w:szCs w:val="20"/>
              </w:rPr>
            </w:pPr>
            <w:r>
              <w:rPr>
                <w:rFonts w:ascii="Arial" w:hAnsi="Arial" w:cs="Arial"/>
                <w:sz w:val="20"/>
                <w:szCs w:val="20"/>
              </w:rPr>
              <w:t>MUHTARLIK İŞLERİ MÜDÜRLÜĞÜ</w:t>
            </w:r>
          </w:p>
        </w:tc>
        <w:tc>
          <w:tcPr>
            <w:tcW w:w="1982" w:type="dxa"/>
            <w:vAlign w:val="bottom"/>
            <w:hideMark/>
          </w:tcPr>
          <w:p w:rsidR="00F36798" w:rsidRDefault="00F36798" w:rsidP="007E35BB">
            <w:pPr>
              <w:spacing w:line="276" w:lineRule="auto"/>
              <w:jc w:val="right"/>
              <w:rPr>
                <w:rFonts w:ascii="Arial" w:eastAsia="Times New Roman" w:hAnsi="Arial" w:cs="Arial"/>
                <w:sz w:val="20"/>
                <w:szCs w:val="20"/>
              </w:rPr>
            </w:pPr>
            <w:r>
              <w:rPr>
                <w:rFonts w:ascii="Arial" w:hAnsi="Arial" w:cs="Arial"/>
                <w:sz w:val="20"/>
                <w:szCs w:val="20"/>
              </w:rPr>
              <w:t>1.711.270,77</w:t>
            </w:r>
          </w:p>
        </w:tc>
      </w:tr>
      <w:tr w:rsidR="00F36798" w:rsidTr="007E35BB">
        <w:trPr>
          <w:trHeight w:val="315"/>
        </w:trPr>
        <w:tc>
          <w:tcPr>
            <w:tcW w:w="1521" w:type="dxa"/>
            <w:vAlign w:val="bottom"/>
            <w:hideMark/>
          </w:tcPr>
          <w:p w:rsidR="00F36798" w:rsidRDefault="00F36798" w:rsidP="007E35BB">
            <w:pPr>
              <w:spacing w:line="276" w:lineRule="auto"/>
              <w:rPr>
                <w:rFonts w:cs="Times New Roman"/>
              </w:rPr>
            </w:pPr>
          </w:p>
        </w:tc>
        <w:tc>
          <w:tcPr>
            <w:tcW w:w="5368" w:type="dxa"/>
            <w:vAlign w:val="bottom"/>
            <w:hideMark/>
          </w:tcPr>
          <w:p w:rsidR="00F36798" w:rsidRDefault="00F36798" w:rsidP="007E35BB">
            <w:pPr>
              <w:spacing w:line="276" w:lineRule="auto"/>
              <w:rPr>
                <w:rFonts w:ascii="Arial" w:eastAsia="Times New Roman" w:hAnsi="Arial" w:cs="Arial"/>
                <w:b/>
                <w:sz w:val="20"/>
                <w:szCs w:val="20"/>
              </w:rPr>
            </w:pPr>
            <w:r>
              <w:rPr>
                <w:rFonts w:ascii="Arial" w:hAnsi="Arial" w:cs="Arial"/>
                <w:b/>
                <w:sz w:val="20"/>
                <w:szCs w:val="20"/>
              </w:rPr>
              <w:t>TOPLAM</w:t>
            </w:r>
          </w:p>
        </w:tc>
        <w:tc>
          <w:tcPr>
            <w:tcW w:w="1982" w:type="dxa"/>
            <w:vAlign w:val="bottom"/>
            <w:hideMark/>
          </w:tcPr>
          <w:p w:rsidR="00F36798" w:rsidRDefault="00F36798" w:rsidP="007E35BB">
            <w:pPr>
              <w:spacing w:line="276" w:lineRule="auto"/>
              <w:jc w:val="right"/>
              <w:rPr>
                <w:rFonts w:ascii="Arial" w:eastAsia="Times New Roman" w:hAnsi="Arial" w:cs="Arial"/>
                <w:b/>
                <w:sz w:val="20"/>
                <w:szCs w:val="20"/>
              </w:rPr>
            </w:pPr>
            <w:r>
              <w:rPr>
                <w:rFonts w:ascii="Arial" w:hAnsi="Arial" w:cs="Arial"/>
                <w:b/>
                <w:sz w:val="20"/>
                <w:szCs w:val="20"/>
              </w:rPr>
              <w:t>397.258.220,05</w:t>
            </w:r>
          </w:p>
        </w:tc>
      </w:tr>
    </w:tbl>
    <w:p w:rsidR="00F36798" w:rsidRDefault="00F36798" w:rsidP="00F36798"/>
    <w:p w:rsidR="00087FAB" w:rsidRDefault="00087FAB" w:rsidP="00087FAB">
      <w:pPr>
        <w:spacing w:before="120" w:after="120"/>
        <w:ind w:firstLine="708"/>
        <w:jc w:val="both"/>
        <w:rPr>
          <w:rFonts w:ascii="Times New Roman" w:eastAsia="Times New Roman" w:hAnsi="Times New Roman" w:cs="Times New Roman"/>
          <w:sz w:val="24"/>
          <w:szCs w:val="24"/>
          <w:lang w:eastAsia="tr-TR"/>
        </w:rPr>
      </w:pPr>
    </w:p>
    <w:p w:rsidR="00087FAB" w:rsidRDefault="00087FAB" w:rsidP="00087FAB">
      <w:pPr>
        <w:spacing w:before="120" w:after="120"/>
        <w:ind w:firstLine="708"/>
        <w:jc w:val="both"/>
        <w:rPr>
          <w:rFonts w:ascii="Times New Roman" w:eastAsia="Times New Roman" w:hAnsi="Times New Roman" w:cs="Times New Roman"/>
          <w:sz w:val="24"/>
          <w:szCs w:val="24"/>
          <w:lang w:eastAsia="tr-TR"/>
        </w:rPr>
      </w:pPr>
    </w:p>
    <w:p w:rsidR="00087FAB" w:rsidRDefault="00087FAB">
      <w:pPr>
        <w:rPr>
          <w:rFonts w:ascii="Times New Roman" w:hAnsi="Times New Roman" w:cs="Times New Roman"/>
        </w:rPr>
      </w:pPr>
    </w:p>
    <w:p w:rsidR="00087FAB" w:rsidRDefault="00087FAB">
      <w:pPr>
        <w:rPr>
          <w:rFonts w:ascii="Times New Roman" w:hAnsi="Times New Roman" w:cs="Times New Roman"/>
        </w:rPr>
      </w:pPr>
    </w:p>
    <w:p w:rsidR="00087FAB" w:rsidRDefault="00087FAB">
      <w:pPr>
        <w:rPr>
          <w:rFonts w:ascii="Times New Roman" w:hAnsi="Times New Roman" w:cs="Times New Roman"/>
        </w:rPr>
      </w:pPr>
    </w:p>
    <w:p w:rsidR="00087FAB" w:rsidRDefault="00087FAB">
      <w:pPr>
        <w:rPr>
          <w:rFonts w:ascii="Times New Roman" w:hAnsi="Times New Roman" w:cs="Times New Roman"/>
        </w:rPr>
      </w:pPr>
    </w:p>
    <w:p w:rsidR="00087FAB" w:rsidRDefault="00087FAB">
      <w:pPr>
        <w:rPr>
          <w:rFonts w:ascii="Times New Roman" w:hAnsi="Times New Roman" w:cs="Times New Roman"/>
        </w:rPr>
      </w:pPr>
    </w:p>
    <w:p w:rsidR="00087FAB" w:rsidRDefault="00087FAB">
      <w:pPr>
        <w:rPr>
          <w:rFonts w:ascii="Times New Roman" w:hAnsi="Times New Roman" w:cs="Times New Roman"/>
        </w:rPr>
      </w:pPr>
    </w:p>
    <w:p w:rsidR="00087FAB" w:rsidRDefault="00087FAB">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DB0572" w:rsidRDefault="00DB0572">
      <w:pPr>
        <w:rPr>
          <w:rFonts w:ascii="Times New Roman" w:hAnsi="Times New Roman" w:cs="Times New Roman"/>
        </w:rPr>
      </w:pPr>
    </w:p>
    <w:p w:rsidR="00087FAB" w:rsidRDefault="00087FAB">
      <w:pPr>
        <w:rPr>
          <w:rFonts w:ascii="Times New Roman" w:hAnsi="Times New Roman" w:cs="Times New Roman"/>
        </w:rPr>
      </w:pPr>
    </w:p>
    <w:p w:rsidR="00087FAB" w:rsidRDefault="00087FAB">
      <w:pPr>
        <w:rPr>
          <w:rFonts w:ascii="Times New Roman" w:hAnsi="Times New Roman" w:cs="Times New Roman"/>
        </w:rPr>
      </w:pPr>
    </w:p>
    <w:p w:rsidR="00087FAB" w:rsidRDefault="00087FAB">
      <w:pPr>
        <w:rPr>
          <w:rFonts w:ascii="Times New Roman" w:hAnsi="Times New Roman" w:cs="Times New Roman"/>
        </w:rPr>
      </w:pPr>
    </w:p>
    <w:p w:rsidR="00087FAB" w:rsidRDefault="00087FAB">
      <w:pPr>
        <w:rPr>
          <w:rFonts w:ascii="Times New Roman" w:hAnsi="Times New Roman" w:cs="Times New Roman"/>
        </w:rPr>
      </w:pPr>
    </w:p>
    <w:p w:rsidR="00087FAB" w:rsidRDefault="00087FAB">
      <w:pPr>
        <w:rPr>
          <w:rFonts w:ascii="Times New Roman" w:hAnsi="Times New Roman" w:cs="Times New Roman"/>
        </w:rPr>
      </w:pPr>
    </w:p>
    <w:p w:rsidR="00087FAB" w:rsidRDefault="00087FAB">
      <w:pPr>
        <w:rPr>
          <w:rFonts w:ascii="Times New Roman" w:hAnsi="Times New Roman" w:cs="Times New Roman"/>
        </w:rPr>
      </w:pPr>
    </w:p>
    <w:p w:rsidR="00087FAB" w:rsidRDefault="00087FAB">
      <w:pPr>
        <w:rPr>
          <w:rFonts w:ascii="Times New Roman" w:hAnsi="Times New Roman" w:cs="Times New Roman"/>
        </w:rPr>
      </w:pPr>
    </w:p>
    <w:p w:rsidR="00087FAB" w:rsidRDefault="00087FAB">
      <w:pPr>
        <w:rPr>
          <w:rFonts w:ascii="Times New Roman" w:hAnsi="Times New Roman" w:cs="Times New Roman"/>
        </w:rPr>
      </w:pPr>
    </w:p>
    <w:p w:rsidR="00087FAB" w:rsidRPr="00D84696" w:rsidRDefault="00087FAB" w:rsidP="00087FAB">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Mustafa TURAN</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087FAB" w:rsidRPr="00897481" w:rsidRDefault="00087FAB" w:rsidP="00087FA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lastRenderedPageBreak/>
        <w:t>ÇUMRA BELEDİYESİ</w:t>
      </w:r>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07.05.2024 GÜNÜ 5. </w:t>
      </w:r>
      <w:proofErr w:type="gramStart"/>
      <w:r w:rsidRPr="00087FAB">
        <w:rPr>
          <w:rFonts w:ascii="Times New Roman" w:eastAsia="Calibri" w:hAnsi="Times New Roman" w:cs="Times New Roman"/>
          <w:b/>
          <w:sz w:val="24"/>
          <w:szCs w:val="24"/>
          <w:lang w:eastAsia="tr-TR"/>
        </w:rPr>
        <w:t>OLAĞAN  TOPLANTI</w:t>
      </w:r>
      <w:proofErr w:type="gramEnd"/>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MECLİS KARARLARI</w:t>
      </w:r>
    </w:p>
    <w:p w:rsidR="00087FAB" w:rsidRPr="00087FAB" w:rsidRDefault="00087FAB" w:rsidP="00087FAB">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087FAB" w:rsidRPr="00087FAB" w:rsidTr="001D6DD5">
        <w:tc>
          <w:tcPr>
            <w:tcW w:w="2448" w:type="dxa"/>
            <w:tcBorders>
              <w:top w:val="single" w:sz="4" w:space="0" w:color="auto"/>
              <w:left w:val="single" w:sz="4" w:space="0" w:color="auto"/>
              <w:bottom w:val="single" w:sz="4" w:space="0" w:color="auto"/>
              <w:right w:val="single" w:sz="4" w:space="0" w:color="auto"/>
            </w:tcBorders>
            <w:vAlign w:val="center"/>
          </w:tcPr>
          <w:p w:rsidR="00087FAB" w:rsidRPr="00087FAB" w:rsidRDefault="00087FAB" w:rsidP="001D6DD5">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Belediye Meclisini teşkil edenlerin </w:t>
            </w:r>
          </w:p>
          <w:p w:rsidR="00087FAB" w:rsidRPr="00087FAB" w:rsidRDefault="00087FAB" w:rsidP="001D6DD5">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087FAB" w:rsidRPr="00087FAB" w:rsidRDefault="00087FAB"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Mehmet AYDIN-Meclis Başkanı</w:t>
            </w:r>
          </w:p>
          <w:p w:rsidR="00087FAB" w:rsidRPr="00087FAB" w:rsidRDefault="00087FAB"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Mustafa TURAN-Tahir ÇATAL-Mustafa KAHRAMAN-Mustafa ÖRS-Ahmet ÜNAL-</w:t>
            </w:r>
            <w:proofErr w:type="spellStart"/>
            <w:r w:rsidRPr="00087FAB">
              <w:rPr>
                <w:rFonts w:ascii="Times New Roman" w:eastAsia="Calibri" w:hAnsi="Times New Roman" w:cs="Times New Roman"/>
                <w:b/>
                <w:sz w:val="24"/>
                <w:szCs w:val="24"/>
                <w:lang w:eastAsia="tr-TR"/>
              </w:rPr>
              <w:t>Zülkif</w:t>
            </w:r>
            <w:proofErr w:type="spellEnd"/>
            <w:r w:rsidRPr="00087FAB">
              <w:rPr>
                <w:rFonts w:ascii="Times New Roman" w:eastAsia="Calibri" w:hAnsi="Times New Roman" w:cs="Times New Roman"/>
                <w:b/>
                <w:sz w:val="24"/>
                <w:szCs w:val="24"/>
                <w:lang w:eastAsia="tr-TR"/>
              </w:rPr>
              <w:t xml:space="preserve"> TÜFEKCİ-Mehmet YAVUZ-Ali OĞULCU-Abdurrahman KABİNKARA-Mehmet ALEMDAR-Mesut CERİT-Hikmet HARMAN-</w:t>
            </w:r>
            <w:proofErr w:type="spellStart"/>
            <w:r w:rsidRPr="00087FAB">
              <w:rPr>
                <w:rFonts w:ascii="Times New Roman" w:eastAsia="Calibri" w:hAnsi="Times New Roman" w:cs="Times New Roman"/>
                <w:b/>
                <w:sz w:val="24"/>
                <w:szCs w:val="24"/>
                <w:lang w:eastAsia="tr-TR"/>
              </w:rPr>
              <w:t>Abdulmuttalip</w:t>
            </w:r>
            <w:proofErr w:type="spellEnd"/>
            <w:r w:rsidRPr="00087FAB">
              <w:rPr>
                <w:rFonts w:ascii="Times New Roman" w:eastAsia="Calibri" w:hAnsi="Times New Roman" w:cs="Times New Roman"/>
                <w:b/>
                <w:sz w:val="24"/>
                <w:szCs w:val="24"/>
                <w:lang w:eastAsia="tr-TR"/>
              </w:rPr>
              <w:t xml:space="preserve"> ŞEN-Mehmet SABANCI-Çağrı ÇOBAN-</w:t>
            </w:r>
            <w:proofErr w:type="gramStart"/>
            <w:r w:rsidRPr="00087FAB">
              <w:rPr>
                <w:rFonts w:ascii="Times New Roman" w:eastAsia="Calibri" w:hAnsi="Times New Roman" w:cs="Times New Roman"/>
                <w:b/>
                <w:sz w:val="24"/>
                <w:szCs w:val="24"/>
                <w:lang w:eastAsia="tr-TR"/>
              </w:rPr>
              <w:t>Adem</w:t>
            </w:r>
            <w:proofErr w:type="gramEnd"/>
            <w:r w:rsidRPr="00087FAB">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087FAB" w:rsidRPr="00087FAB" w:rsidTr="001D6DD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087FAB" w:rsidRPr="00087FAB" w:rsidRDefault="00087FAB" w:rsidP="001D6DD5">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087FAB" w:rsidRPr="00087FAB" w:rsidRDefault="00087FAB" w:rsidP="001D6DD5">
            <w:pPr>
              <w:jc w:val="both"/>
              <w:rPr>
                <w:rFonts w:ascii="Times New Roman" w:eastAsia="Calibri" w:hAnsi="Times New Roman" w:cs="Times New Roman"/>
                <w:b/>
                <w:sz w:val="24"/>
                <w:szCs w:val="24"/>
                <w:lang w:eastAsia="tr-TR"/>
              </w:rPr>
            </w:pPr>
          </w:p>
        </w:tc>
      </w:tr>
      <w:tr w:rsidR="00087FAB" w:rsidRPr="00087FAB" w:rsidTr="001D6DD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087FAB" w:rsidRPr="00087FAB" w:rsidRDefault="00087FAB" w:rsidP="001D6DD5">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087FAB" w:rsidRPr="00087FAB" w:rsidRDefault="00087FAB"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Fatih SÜRÜCÜ-Aziz YILMAZ</w:t>
            </w:r>
          </w:p>
        </w:tc>
      </w:tr>
    </w:tbl>
    <w:p w:rsidR="00087FAB" w:rsidRPr="00087FAB" w:rsidRDefault="00087FAB" w:rsidP="00087FAB">
      <w:pPr>
        <w:jc w:val="both"/>
        <w:rPr>
          <w:rFonts w:ascii="Times New Roman" w:eastAsia="Calibri" w:hAnsi="Times New Roman" w:cs="Times New Roman"/>
          <w:sz w:val="24"/>
          <w:szCs w:val="24"/>
          <w:lang w:eastAsia="tr-TR"/>
        </w:rPr>
      </w:pPr>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M E C L İ </w:t>
      </w:r>
      <w:proofErr w:type="gramStart"/>
      <w:r w:rsidRPr="00087FAB">
        <w:rPr>
          <w:rFonts w:ascii="Times New Roman" w:eastAsia="Calibri" w:hAnsi="Times New Roman" w:cs="Times New Roman"/>
          <w:b/>
          <w:sz w:val="24"/>
          <w:szCs w:val="24"/>
          <w:lang w:eastAsia="tr-TR"/>
        </w:rPr>
        <w:t>S  K</w:t>
      </w:r>
      <w:proofErr w:type="gramEnd"/>
      <w:r w:rsidRPr="00087FAB">
        <w:rPr>
          <w:rFonts w:ascii="Times New Roman" w:eastAsia="Calibri" w:hAnsi="Times New Roman" w:cs="Times New Roman"/>
          <w:b/>
          <w:sz w:val="24"/>
          <w:szCs w:val="24"/>
          <w:lang w:eastAsia="tr-TR"/>
        </w:rPr>
        <w:t xml:space="preserve"> A R A R I </w:t>
      </w:r>
    </w:p>
    <w:p w:rsidR="00087FAB" w:rsidRPr="00087FAB" w:rsidRDefault="00087FAB" w:rsidP="00087FAB">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w:t>
      </w:r>
    </w:p>
    <w:p w:rsidR="00087FAB" w:rsidRDefault="00087FAB" w:rsidP="00087FAB">
      <w:pPr>
        <w:suppressAutoHyphens/>
        <w:jc w:val="both"/>
        <w:rPr>
          <w:rFonts w:ascii="Times New Roman" w:eastAsia="Times New Roman" w:hAnsi="Times New Roman" w:cs="Times New Roman"/>
          <w:sz w:val="24"/>
          <w:szCs w:val="24"/>
          <w:lang w:eastAsia="tr-TR"/>
        </w:rPr>
      </w:pPr>
    </w:p>
    <w:p w:rsidR="00087FAB" w:rsidRDefault="00087FAB" w:rsidP="003E4DCE">
      <w:pPr>
        <w:pStyle w:val="AralkYok"/>
        <w:jc w:val="both"/>
        <w:rPr>
          <w:lang w:eastAsia="ar-SA"/>
        </w:rPr>
      </w:pPr>
      <w:r w:rsidRPr="00087FAB">
        <w:rPr>
          <w:rFonts w:eastAsia="Calibri"/>
          <w:b/>
        </w:rPr>
        <w:t xml:space="preserve">Kararın </w:t>
      </w:r>
      <w:proofErr w:type="gramStart"/>
      <w:r w:rsidRPr="00087FAB">
        <w:rPr>
          <w:rFonts w:eastAsia="Calibri"/>
          <w:b/>
        </w:rPr>
        <w:t>Özü :</w:t>
      </w:r>
      <w:r w:rsidRPr="00652999">
        <w:rPr>
          <w:lang w:eastAsia="ar-SA"/>
        </w:rPr>
        <w:t xml:space="preserve"> </w:t>
      </w:r>
      <w:r>
        <w:rPr>
          <w:lang w:eastAsia="ar-SA"/>
        </w:rPr>
        <w:t>3194</w:t>
      </w:r>
      <w:proofErr w:type="gramEnd"/>
      <w:r>
        <w:rPr>
          <w:lang w:eastAsia="ar-SA"/>
        </w:rPr>
        <w:t xml:space="preserve"> Sayılı İmar Kanununun 15. ve 16. Maddelerine istinaden devir işlemlerinin görüşülmesi.</w:t>
      </w:r>
    </w:p>
    <w:p w:rsidR="00087FAB" w:rsidRDefault="00087FAB" w:rsidP="00087FAB">
      <w:pPr>
        <w:pStyle w:val="AralkYok"/>
        <w:jc w:val="both"/>
      </w:pPr>
    </w:p>
    <w:p w:rsidR="00FD419C" w:rsidRDefault="00087FAB" w:rsidP="00FD419C">
      <w:pPr>
        <w:ind w:firstLine="708"/>
        <w:jc w:val="both"/>
        <w:rPr>
          <w:rFonts w:ascii="Times New Roman" w:hAnsi="Times New Roman"/>
          <w:sz w:val="24"/>
          <w:szCs w:val="24"/>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42</w:t>
      </w:r>
      <w:r w:rsidRPr="00087FAB">
        <w:rPr>
          <w:rFonts w:ascii="Times New Roman" w:eastAsia="Calibri" w:hAnsi="Times New Roman" w:cs="Times New Roman"/>
          <w:b/>
          <w:sz w:val="24"/>
          <w:szCs w:val="24"/>
        </w:rPr>
        <w:t xml:space="preserve"> :</w:t>
      </w:r>
      <w:r w:rsidRPr="00087FAB">
        <w:rPr>
          <w:rFonts w:ascii="Times New Roman" w:hAnsi="Times New Roman" w:cs="Times New Roman"/>
          <w:sz w:val="24"/>
          <w:szCs w:val="24"/>
        </w:rPr>
        <w:t xml:space="preserve"> </w:t>
      </w:r>
      <w:r w:rsidR="00FD419C">
        <w:rPr>
          <w:rFonts w:ascii="Times New Roman" w:hAnsi="Times New Roman"/>
          <w:sz w:val="24"/>
          <w:szCs w:val="24"/>
        </w:rPr>
        <w:t>Belediyemiz</w:t>
      </w:r>
      <w:proofErr w:type="gramEnd"/>
      <w:r w:rsidR="00FD419C">
        <w:rPr>
          <w:rFonts w:ascii="Times New Roman" w:hAnsi="Times New Roman"/>
          <w:sz w:val="24"/>
          <w:szCs w:val="24"/>
        </w:rPr>
        <w:t xml:space="preserve"> sınırları içerisinde merkez mahalleler ile beldeden mahalleye dönüşen mahallelerimizde imar revizyon çalışmaları devam etmektedir. İmar Kanununun 18. Maddesi gereğince imar uygulamaları Revizyon çalışması yapılmamış yerlerde yapmak uygun olmayacağı gibi </w:t>
      </w:r>
      <w:proofErr w:type="gramStart"/>
      <w:r w:rsidR="00FD419C">
        <w:rPr>
          <w:rFonts w:ascii="Times New Roman" w:hAnsi="Times New Roman"/>
          <w:sz w:val="24"/>
          <w:szCs w:val="24"/>
        </w:rPr>
        <w:t>revizyon</w:t>
      </w:r>
      <w:proofErr w:type="gramEnd"/>
      <w:r w:rsidR="00FD419C">
        <w:rPr>
          <w:rFonts w:ascii="Times New Roman" w:hAnsi="Times New Roman"/>
          <w:sz w:val="24"/>
          <w:szCs w:val="24"/>
        </w:rPr>
        <w:t xml:space="preserve"> yapılmış yapılaşmış alanlarda yapılması da uygulamada sıkıntı doğurmaktadır. 3194 sayılı İmar kanunun 18. Maddesi uyarınca yapılacak arsa ve arazi düzenlemesi ile ilgili esaslar hakkındaki yönetmeliğin 5. Maddesi hükümleri doğrultusunda 5 yıllık imar programında bulunmayan gayrimenkuller için aynı maddenin 4. Paragrafı doğrultusunda işlem yapılarak 3194 sayılı imar kanunun 15. ve 16. Maddeleri kapsamında ifraz, </w:t>
      </w:r>
      <w:proofErr w:type="spellStart"/>
      <w:r w:rsidR="00FD419C">
        <w:rPr>
          <w:rFonts w:ascii="Times New Roman" w:hAnsi="Times New Roman"/>
          <w:sz w:val="24"/>
          <w:szCs w:val="24"/>
        </w:rPr>
        <w:t>tevhid</w:t>
      </w:r>
      <w:proofErr w:type="spellEnd"/>
      <w:r w:rsidR="00FD419C">
        <w:rPr>
          <w:rFonts w:ascii="Times New Roman" w:hAnsi="Times New Roman"/>
          <w:sz w:val="24"/>
          <w:szCs w:val="24"/>
        </w:rPr>
        <w:t xml:space="preserve"> vb. imar Uygulamaların yapılmasına, Bu uygulama işlemleri sonucu oluşan yola terk alanlarının bedelli </w:t>
      </w:r>
      <w:proofErr w:type="gramStart"/>
      <w:r w:rsidR="00FD419C">
        <w:rPr>
          <w:rFonts w:ascii="Times New Roman" w:hAnsi="Times New Roman"/>
          <w:sz w:val="24"/>
          <w:szCs w:val="24"/>
        </w:rPr>
        <w:t>yada</w:t>
      </w:r>
      <w:proofErr w:type="gramEnd"/>
      <w:r w:rsidR="00FD419C">
        <w:rPr>
          <w:rFonts w:ascii="Times New Roman" w:hAnsi="Times New Roman"/>
          <w:sz w:val="24"/>
          <w:szCs w:val="24"/>
        </w:rPr>
        <w:t xml:space="preserve"> bedelsiz olarak alınmasına, artık parsel alanlarının bedellerinin encümenimizce belirlenmesi sureti ile Belediyemiz adına satın alınmasına, yoldan ihdas alanları ve bunların tevhidi sonucu oluşan Belediye hisselerinin satılmasına, ilgili işlemlerin yürütülmesinde Belediye Encümenine yetki verilmesine 3194 ve 5393 sayılı kanunlara istinaden oy birliği ile kabul edildi.</w:t>
      </w:r>
    </w:p>
    <w:p w:rsidR="00FD419C" w:rsidRDefault="00FD419C" w:rsidP="00FD419C">
      <w:pPr>
        <w:ind w:firstLine="708"/>
        <w:jc w:val="both"/>
        <w:rPr>
          <w:rFonts w:ascii="Times New Roman" w:eastAsia="Times New Roman" w:hAnsi="Times New Roman"/>
          <w:sz w:val="24"/>
          <w:szCs w:val="24"/>
          <w:lang w:eastAsia="tr-TR"/>
        </w:rPr>
      </w:pPr>
    </w:p>
    <w:p w:rsidR="00087FAB" w:rsidRDefault="00087FAB" w:rsidP="00087FAB">
      <w:pPr>
        <w:ind w:firstLine="708"/>
        <w:jc w:val="both"/>
        <w:rPr>
          <w:rFonts w:ascii="Times New Roman" w:eastAsia="Times New Roman" w:hAnsi="Times New Roman" w:cs="Times New Roman"/>
          <w:sz w:val="24"/>
          <w:szCs w:val="24"/>
          <w:lang w:eastAsia="tr-TR"/>
        </w:rPr>
      </w:pPr>
    </w:p>
    <w:p w:rsidR="00087FAB" w:rsidRDefault="00087FAB" w:rsidP="00087FAB">
      <w:pPr>
        <w:spacing w:before="120" w:after="120"/>
        <w:ind w:firstLine="708"/>
        <w:jc w:val="both"/>
        <w:rPr>
          <w:rFonts w:ascii="Times New Roman" w:eastAsia="Times New Roman" w:hAnsi="Times New Roman" w:cs="Times New Roman"/>
          <w:sz w:val="24"/>
          <w:szCs w:val="24"/>
          <w:lang w:eastAsia="tr-TR"/>
        </w:rPr>
      </w:pPr>
    </w:p>
    <w:p w:rsidR="00087FAB" w:rsidRDefault="00087FAB" w:rsidP="00087FAB">
      <w:pPr>
        <w:rPr>
          <w:rFonts w:ascii="Times New Roman" w:hAnsi="Times New Roman" w:cs="Times New Roman"/>
        </w:rPr>
      </w:pPr>
    </w:p>
    <w:p w:rsidR="00087FAB" w:rsidRDefault="00087FAB" w:rsidP="00087FAB">
      <w:pPr>
        <w:rPr>
          <w:rFonts w:ascii="Times New Roman" w:hAnsi="Times New Roman" w:cs="Times New Roman"/>
        </w:rPr>
      </w:pPr>
    </w:p>
    <w:p w:rsidR="00087FAB" w:rsidRDefault="00087FAB" w:rsidP="00087FAB">
      <w:pPr>
        <w:rPr>
          <w:rFonts w:ascii="Times New Roman" w:hAnsi="Times New Roman" w:cs="Times New Roman"/>
        </w:rPr>
      </w:pPr>
    </w:p>
    <w:p w:rsidR="00087FAB" w:rsidRDefault="00087FAB" w:rsidP="00087FAB">
      <w:pPr>
        <w:rPr>
          <w:rFonts w:ascii="Times New Roman" w:hAnsi="Times New Roman" w:cs="Times New Roman"/>
        </w:rPr>
      </w:pPr>
    </w:p>
    <w:p w:rsidR="00FD419C" w:rsidRDefault="00FD419C" w:rsidP="00087FAB">
      <w:pPr>
        <w:rPr>
          <w:rFonts w:ascii="Times New Roman" w:hAnsi="Times New Roman" w:cs="Times New Roman"/>
        </w:rPr>
      </w:pPr>
    </w:p>
    <w:p w:rsidR="00087FAB" w:rsidRDefault="00087FAB" w:rsidP="00087FAB">
      <w:pPr>
        <w:rPr>
          <w:rFonts w:ascii="Times New Roman" w:hAnsi="Times New Roman" w:cs="Times New Roman"/>
        </w:rPr>
      </w:pPr>
    </w:p>
    <w:p w:rsidR="00087FAB" w:rsidRDefault="00087FAB" w:rsidP="00087FAB">
      <w:pPr>
        <w:rPr>
          <w:rFonts w:ascii="Times New Roman" w:hAnsi="Times New Roman" w:cs="Times New Roman"/>
        </w:rPr>
      </w:pPr>
    </w:p>
    <w:p w:rsidR="00087FAB" w:rsidRDefault="00087FAB" w:rsidP="00087FAB">
      <w:pPr>
        <w:rPr>
          <w:rFonts w:ascii="Times New Roman" w:hAnsi="Times New Roman" w:cs="Times New Roman"/>
        </w:rPr>
      </w:pPr>
    </w:p>
    <w:p w:rsidR="00087FAB" w:rsidRDefault="00087FAB" w:rsidP="00087FAB">
      <w:pPr>
        <w:rPr>
          <w:rFonts w:ascii="Times New Roman" w:hAnsi="Times New Roman" w:cs="Times New Roman"/>
        </w:rPr>
      </w:pPr>
    </w:p>
    <w:p w:rsidR="00087FAB" w:rsidRDefault="00087FAB" w:rsidP="00087FAB">
      <w:pPr>
        <w:rPr>
          <w:rFonts w:ascii="Times New Roman" w:hAnsi="Times New Roman" w:cs="Times New Roman"/>
        </w:rPr>
      </w:pPr>
    </w:p>
    <w:p w:rsidR="00087FAB" w:rsidRPr="00D84696" w:rsidRDefault="00087FAB" w:rsidP="00087FAB">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Mustafa TURAN</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087FAB" w:rsidRPr="00897481" w:rsidRDefault="00087FAB" w:rsidP="00087FAB">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3E4DCE" w:rsidRPr="00087FAB" w:rsidRDefault="003E4DCE" w:rsidP="003E4DCE">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lastRenderedPageBreak/>
        <w:t>ÇUMRA BELEDİYESİ</w:t>
      </w:r>
    </w:p>
    <w:p w:rsidR="003E4DCE" w:rsidRPr="00087FAB" w:rsidRDefault="003E4DCE" w:rsidP="003E4DCE">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07.05.2024 GÜNÜ 5. </w:t>
      </w:r>
      <w:proofErr w:type="gramStart"/>
      <w:r w:rsidRPr="00087FAB">
        <w:rPr>
          <w:rFonts w:ascii="Times New Roman" w:eastAsia="Calibri" w:hAnsi="Times New Roman" w:cs="Times New Roman"/>
          <w:b/>
          <w:sz w:val="24"/>
          <w:szCs w:val="24"/>
          <w:lang w:eastAsia="tr-TR"/>
        </w:rPr>
        <w:t>OLAĞAN  TOPLANTI</w:t>
      </w:r>
      <w:proofErr w:type="gramEnd"/>
    </w:p>
    <w:p w:rsidR="003E4DCE" w:rsidRPr="00087FAB" w:rsidRDefault="003E4DCE" w:rsidP="003E4DCE">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MECLİS KARARLARI</w:t>
      </w:r>
    </w:p>
    <w:p w:rsidR="003E4DCE" w:rsidRPr="00087FAB" w:rsidRDefault="003E4DCE" w:rsidP="003E4DCE">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E4DCE" w:rsidRPr="00087FAB" w:rsidTr="001D6DD5">
        <w:tc>
          <w:tcPr>
            <w:tcW w:w="2448" w:type="dxa"/>
            <w:tcBorders>
              <w:top w:val="single" w:sz="4" w:space="0" w:color="auto"/>
              <w:left w:val="single" w:sz="4" w:space="0" w:color="auto"/>
              <w:bottom w:val="single" w:sz="4" w:space="0" w:color="auto"/>
              <w:right w:val="single" w:sz="4" w:space="0" w:color="auto"/>
            </w:tcBorders>
            <w:vAlign w:val="center"/>
          </w:tcPr>
          <w:p w:rsidR="003E4DCE" w:rsidRPr="00087FAB" w:rsidRDefault="003E4DCE" w:rsidP="001D6DD5">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Belediye Meclisini teşkil edenlerin </w:t>
            </w:r>
          </w:p>
          <w:p w:rsidR="003E4DCE" w:rsidRPr="00087FAB" w:rsidRDefault="003E4DCE" w:rsidP="001D6DD5">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E4DCE" w:rsidRPr="00087FAB" w:rsidRDefault="003E4DCE"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Mehmet AYDIN-Meclis Başkanı</w:t>
            </w:r>
          </w:p>
          <w:p w:rsidR="003E4DCE" w:rsidRPr="00087FAB" w:rsidRDefault="003E4DCE"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Mustafa TURAN-Tahir ÇATAL-Mustafa KAHRAMAN-Mustafa ÖRS-Ahmet ÜNAL-</w:t>
            </w:r>
            <w:proofErr w:type="spellStart"/>
            <w:r w:rsidRPr="00087FAB">
              <w:rPr>
                <w:rFonts w:ascii="Times New Roman" w:eastAsia="Calibri" w:hAnsi="Times New Roman" w:cs="Times New Roman"/>
                <w:b/>
                <w:sz w:val="24"/>
                <w:szCs w:val="24"/>
                <w:lang w:eastAsia="tr-TR"/>
              </w:rPr>
              <w:t>Zülkif</w:t>
            </w:r>
            <w:proofErr w:type="spellEnd"/>
            <w:r w:rsidRPr="00087FAB">
              <w:rPr>
                <w:rFonts w:ascii="Times New Roman" w:eastAsia="Calibri" w:hAnsi="Times New Roman" w:cs="Times New Roman"/>
                <w:b/>
                <w:sz w:val="24"/>
                <w:szCs w:val="24"/>
                <w:lang w:eastAsia="tr-TR"/>
              </w:rPr>
              <w:t xml:space="preserve"> TÜFEKCİ-Mehmet YAVUZ-Ali OĞULCU-Abdurrahman KABİNKARA-Mehmet ALEMDAR-Mesut CERİT-Hikmet HARMAN-</w:t>
            </w:r>
            <w:proofErr w:type="spellStart"/>
            <w:r w:rsidRPr="00087FAB">
              <w:rPr>
                <w:rFonts w:ascii="Times New Roman" w:eastAsia="Calibri" w:hAnsi="Times New Roman" w:cs="Times New Roman"/>
                <w:b/>
                <w:sz w:val="24"/>
                <w:szCs w:val="24"/>
                <w:lang w:eastAsia="tr-TR"/>
              </w:rPr>
              <w:t>Abdulmuttalip</w:t>
            </w:r>
            <w:proofErr w:type="spellEnd"/>
            <w:r w:rsidRPr="00087FAB">
              <w:rPr>
                <w:rFonts w:ascii="Times New Roman" w:eastAsia="Calibri" w:hAnsi="Times New Roman" w:cs="Times New Roman"/>
                <w:b/>
                <w:sz w:val="24"/>
                <w:szCs w:val="24"/>
                <w:lang w:eastAsia="tr-TR"/>
              </w:rPr>
              <w:t xml:space="preserve"> ŞEN-Mehmet SABANCI-Çağrı ÇOBAN-</w:t>
            </w:r>
            <w:proofErr w:type="gramStart"/>
            <w:r w:rsidRPr="00087FAB">
              <w:rPr>
                <w:rFonts w:ascii="Times New Roman" w:eastAsia="Calibri" w:hAnsi="Times New Roman" w:cs="Times New Roman"/>
                <w:b/>
                <w:sz w:val="24"/>
                <w:szCs w:val="24"/>
                <w:lang w:eastAsia="tr-TR"/>
              </w:rPr>
              <w:t>Adem</w:t>
            </w:r>
            <w:proofErr w:type="gramEnd"/>
            <w:r w:rsidRPr="00087FAB">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3E4DCE" w:rsidRPr="00087FAB" w:rsidTr="001D6DD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E4DCE" w:rsidRPr="00087FAB" w:rsidRDefault="003E4DCE" w:rsidP="001D6DD5">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E4DCE" w:rsidRPr="00087FAB" w:rsidRDefault="003E4DCE" w:rsidP="001D6DD5">
            <w:pPr>
              <w:jc w:val="both"/>
              <w:rPr>
                <w:rFonts w:ascii="Times New Roman" w:eastAsia="Calibri" w:hAnsi="Times New Roman" w:cs="Times New Roman"/>
                <w:b/>
                <w:sz w:val="24"/>
                <w:szCs w:val="24"/>
                <w:lang w:eastAsia="tr-TR"/>
              </w:rPr>
            </w:pPr>
          </w:p>
        </w:tc>
      </w:tr>
      <w:tr w:rsidR="003E4DCE" w:rsidRPr="00087FAB" w:rsidTr="001D6DD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E4DCE" w:rsidRPr="00087FAB" w:rsidRDefault="003E4DCE" w:rsidP="001D6DD5">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E4DCE" w:rsidRPr="00087FAB" w:rsidRDefault="003E4DCE"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Fatih SÜRÜCÜ-Aziz YILMAZ</w:t>
            </w:r>
          </w:p>
        </w:tc>
      </w:tr>
    </w:tbl>
    <w:p w:rsidR="003E4DCE" w:rsidRPr="00087FAB" w:rsidRDefault="003E4DCE" w:rsidP="003E4DCE">
      <w:pPr>
        <w:jc w:val="both"/>
        <w:rPr>
          <w:rFonts w:ascii="Times New Roman" w:eastAsia="Calibri" w:hAnsi="Times New Roman" w:cs="Times New Roman"/>
          <w:sz w:val="24"/>
          <w:szCs w:val="24"/>
          <w:lang w:eastAsia="tr-TR"/>
        </w:rPr>
      </w:pPr>
    </w:p>
    <w:p w:rsidR="003E4DCE" w:rsidRPr="00087FAB" w:rsidRDefault="003E4DCE" w:rsidP="003E4DCE">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M E C L İ </w:t>
      </w:r>
      <w:proofErr w:type="gramStart"/>
      <w:r w:rsidRPr="00087FAB">
        <w:rPr>
          <w:rFonts w:ascii="Times New Roman" w:eastAsia="Calibri" w:hAnsi="Times New Roman" w:cs="Times New Roman"/>
          <w:b/>
          <w:sz w:val="24"/>
          <w:szCs w:val="24"/>
          <w:lang w:eastAsia="tr-TR"/>
        </w:rPr>
        <w:t>S  K</w:t>
      </w:r>
      <w:proofErr w:type="gramEnd"/>
      <w:r w:rsidRPr="00087FAB">
        <w:rPr>
          <w:rFonts w:ascii="Times New Roman" w:eastAsia="Calibri" w:hAnsi="Times New Roman" w:cs="Times New Roman"/>
          <w:b/>
          <w:sz w:val="24"/>
          <w:szCs w:val="24"/>
          <w:lang w:eastAsia="tr-TR"/>
        </w:rPr>
        <w:t xml:space="preserve"> A R A R I </w:t>
      </w:r>
    </w:p>
    <w:p w:rsidR="003E4DCE" w:rsidRPr="00087FAB" w:rsidRDefault="003E4DCE" w:rsidP="003E4DCE">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w:t>
      </w:r>
    </w:p>
    <w:p w:rsidR="003E4DCE" w:rsidRDefault="003E4DCE" w:rsidP="003E4DCE">
      <w:pPr>
        <w:suppressAutoHyphens/>
        <w:jc w:val="both"/>
        <w:rPr>
          <w:rFonts w:ascii="Times New Roman" w:eastAsia="Times New Roman" w:hAnsi="Times New Roman" w:cs="Times New Roman"/>
          <w:sz w:val="24"/>
          <w:szCs w:val="24"/>
          <w:lang w:eastAsia="tr-TR"/>
        </w:rPr>
      </w:pPr>
    </w:p>
    <w:p w:rsidR="003E4DCE" w:rsidRDefault="003E4DCE" w:rsidP="003E4DCE">
      <w:pPr>
        <w:pStyle w:val="AralkYok"/>
        <w:jc w:val="both"/>
        <w:rPr>
          <w:lang w:eastAsia="ar-SA"/>
        </w:rPr>
      </w:pPr>
      <w:r w:rsidRPr="00087FAB">
        <w:rPr>
          <w:rFonts w:eastAsia="Calibri"/>
          <w:b/>
        </w:rPr>
        <w:t xml:space="preserve">Kararın </w:t>
      </w:r>
      <w:proofErr w:type="gramStart"/>
      <w:r w:rsidRPr="00087FAB">
        <w:rPr>
          <w:rFonts w:eastAsia="Calibri"/>
          <w:b/>
        </w:rPr>
        <w:t>Özü :</w:t>
      </w:r>
      <w:r w:rsidRPr="003E4DCE">
        <w:rPr>
          <w:lang w:eastAsia="ar-SA"/>
        </w:rPr>
        <w:t xml:space="preserve"> </w:t>
      </w:r>
      <w:r>
        <w:rPr>
          <w:lang w:eastAsia="ar-SA"/>
        </w:rPr>
        <w:t>Mülkiyeti</w:t>
      </w:r>
      <w:proofErr w:type="gramEnd"/>
      <w:r>
        <w:rPr>
          <w:lang w:eastAsia="ar-SA"/>
        </w:rPr>
        <w:t xml:space="preserve"> Konya Şeker Sanayi ve Ticaret A.Ş. ye ait Güvercinlik Mah. 331/1 parselin bağış olarak alınmasının görüşülmesi.</w:t>
      </w:r>
    </w:p>
    <w:p w:rsidR="003E4DCE" w:rsidRDefault="003E4DCE" w:rsidP="003E4DCE">
      <w:pPr>
        <w:pStyle w:val="AralkYok"/>
        <w:jc w:val="both"/>
      </w:pPr>
    </w:p>
    <w:p w:rsidR="00FD419C" w:rsidRPr="00FD419C" w:rsidRDefault="003E4DCE" w:rsidP="00FD419C">
      <w:pPr>
        <w:ind w:firstLine="708"/>
        <w:jc w:val="both"/>
        <w:rPr>
          <w:rFonts w:ascii="Times New Roman" w:eastAsia="Times New Roman" w:hAnsi="Times New Roman" w:cs="Times New Roman"/>
          <w:sz w:val="24"/>
          <w:szCs w:val="24"/>
          <w:lang w:eastAsia="tr-TR"/>
        </w:rPr>
      </w:pPr>
      <w:r>
        <w:rPr>
          <w:rFonts w:ascii="Times New Roman" w:eastAsia="Calibri" w:hAnsi="Times New Roman" w:cs="Times New Roman"/>
          <w:b/>
        </w:rPr>
        <w:t xml:space="preserve">Karar No </w:t>
      </w:r>
      <w:proofErr w:type="gramStart"/>
      <w:r>
        <w:rPr>
          <w:rFonts w:ascii="Times New Roman" w:eastAsia="Calibri" w:hAnsi="Times New Roman" w:cs="Times New Roman"/>
          <w:b/>
        </w:rPr>
        <w:t>43</w:t>
      </w:r>
      <w:r w:rsidRPr="00087FAB">
        <w:rPr>
          <w:rFonts w:ascii="Times New Roman" w:eastAsia="Calibri" w:hAnsi="Times New Roman" w:cs="Times New Roman"/>
          <w:b/>
          <w:sz w:val="24"/>
          <w:szCs w:val="24"/>
        </w:rPr>
        <w:t xml:space="preserve"> :</w:t>
      </w:r>
      <w:r w:rsidRPr="00087FAB">
        <w:rPr>
          <w:rFonts w:ascii="Times New Roman" w:hAnsi="Times New Roman" w:cs="Times New Roman"/>
          <w:sz w:val="24"/>
          <w:szCs w:val="24"/>
        </w:rPr>
        <w:t xml:space="preserve"> </w:t>
      </w:r>
      <w:r w:rsidR="00FD419C" w:rsidRPr="00FD419C">
        <w:rPr>
          <w:rFonts w:ascii="Times New Roman" w:eastAsia="Calibri" w:hAnsi="Times New Roman" w:cs="Times New Roman"/>
          <w:sz w:val="24"/>
          <w:szCs w:val="24"/>
        </w:rPr>
        <w:t>Konya</w:t>
      </w:r>
      <w:proofErr w:type="gramEnd"/>
      <w:r w:rsidR="00FD419C" w:rsidRPr="00FD419C">
        <w:rPr>
          <w:rFonts w:ascii="Times New Roman" w:eastAsia="Calibri" w:hAnsi="Times New Roman" w:cs="Times New Roman"/>
          <w:sz w:val="24"/>
          <w:szCs w:val="24"/>
        </w:rPr>
        <w:t xml:space="preserve"> Şeker Sanayi ve Ticaret A.Ş’ </w:t>
      </w:r>
      <w:proofErr w:type="spellStart"/>
      <w:r w:rsidR="00FD419C" w:rsidRPr="00FD419C">
        <w:rPr>
          <w:rFonts w:ascii="Times New Roman" w:eastAsia="Calibri" w:hAnsi="Times New Roman" w:cs="Times New Roman"/>
          <w:sz w:val="24"/>
          <w:szCs w:val="24"/>
        </w:rPr>
        <w:t>nin</w:t>
      </w:r>
      <w:proofErr w:type="spellEnd"/>
      <w:r w:rsidR="00FD419C" w:rsidRPr="00FD419C">
        <w:rPr>
          <w:rFonts w:ascii="Times New Roman" w:eastAsia="Calibri" w:hAnsi="Times New Roman" w:cs="Times New Roman"/>
          <w:sz w:val="24"/>
          <w:szCs w:val="24"/>
        </w:rPr>
        <w:t xml:space="preserve"> 26.04.2024 tarih ve 2570 sayılı yazısında belirtilen, mülkiyeti Konya Şeker Sanayi ve Ticaret A.Ş’ ye ait olan, uygulama imar planlarında kısmen yol kısmen de imarsız sahada kalan, İlçemiz Güvercinlik Mahallesi 331 ada 1 </w:t>
      </w:r>
      <w:proofErr w:type="spellStart"/>
      <w:r w:rsidR="00FD419C" w:rsidRPr="00FD419C">
        <w:rPr>
          <w:rFonts w:ascii="Times New Roman" w:eastAsia="Calibri" w:hAnsi="Times New Roman" w:cs="Times New Roman"/>
          <w:sz w:val="24"/>
          <w:szCs w:val="24"/>
        </w:rPr>
        <w:t>nolu</w:t>
      </w:r>
      <w:proofErr w:type="spellEnd"/>
      <w:r w:rsidR="00FD419C" w:rsidRPr="00FD419C">
        <w:rPr>
          <w:rFonts w:ascii="Times New Roman" w:eastAsia="Calibri" w:hAnsi="Times New Roman" w:cs="Times New Roman"/>
          <w:sz w:val="24"/>
          <w:szCs w:val="24"/>
        </w:rPr>
        <w:t xml:space="preserve"> parselin kamu yararı çerçevesinde yol, kaldırım vb. teknik altyapı alanı olarak kullanılmak üzere Belediyemize bedelsiz bağış olarak devir alınmasına, bu hususta, </w:t>
      </w:r>
      <w:r w:rsidR="00FD419C" w:rsidRPr="00FD419C">
        <w:rPr>
          <w:rFonts w:ascii="Times New Roman" w:eastAsia="Calibri" w:hAnsi="Times New Roman" w:cs="Times New Roman"/>
          <w:sz w:val="24"/>
          <w:szCs w:val="24"/>
          <w:lang w:eastAsia="tr-TR"/>
        </w:rPr>
        <w:t>Belediye encümenin yetkili kılınmasına,</w:t>
      </w:r>
      <w:r w:rsidR="00FD419C" w:rsidRPr="00FD419C">
        <w:rPr>
          <w:rFonts w:ascii="Times New Roman" w:eastAsia="Calibri" w:hAnsi="Times New Roman" w:cs="Times New Roman"/>
          <w:sz w:val="24"/>
          <w:szCs w:val="24"/>
        </w:rPr>
        <w:t xml:space="preserve"> </w:t>
      </w:r>
      <w:r w:rsidR="00FD419C" w:rsidRPr="00FD419C">
        <w:rPr>
          <w:rFonts w:ascii="Times New Roman" w:eastAsia="Calibri" w:hAnsi="Times New Roman" w:cs="Times New Roman"/>
          <w:sz w:val="24"/>
          <w:szCs w:val="24"/>
          <w:lang w:eastAsia="tr-TR"/>
        </w:rPr>
        <w:t xml:space="preserve">5393 sayılı Belediye Kanununun 15/i ve 18/g maddelerine istinaden oy birliği ile </w:t>
      </w:r>
      <w:r w:rsidR="00FD419C">
        <w:rPr>
          <w:rFonts w:ascii="Times New Roman" w:eastAsia="Calibri" w:hAnsi="Times New Roman" w:cs="Times New Roman"/>
          <w:sz w:val="24"/>
          <w:szCs w:val="24"/>
          <w:lang w:eastAsia="tr-TR"/>
        </w:rPr>
        <w:t>kabul edildi.</w:t>
      </w:r>
    </w:p>
    <w:p w:rsidR="00FD419C" w:rsidRPr="00FD419C" w:rsidRDefault="00FD419C" w:rsidP="00FD419C">
      <w:pPr>
        <w:spacing w:before="120" w:after="120"/>
        <w:ind w:firstLine="708"/>
        <w:jc w:val="both"/>
        <w:rPr>
          <w:rFonts w:ascii="Times New Roman" w:eastAsia="Times New Roman" w:hAnsi="Times New Roman" w:cs="Times New Roman"/>
          <w:sz w:val="24"/>
          <w:szCs w:val="24"/>
          <w:lang w:eastAsia="tr-TR"/>
        </w:rPr>
      </w:pPr>
    </w:p>
    <w:p w:rsidR="003E4DCE" w:rsidRDefault="003E4DCE" w:rsidP="003E4DCE">
      <w:pPr>
        <w:ind w:firstLine="708"/>
        <w:jc w:val="both"/>
        <w:rPr>
          <w:rFonts w:ascii="Times New Roman" w:eastAsia="Times New Roman" w:hAnsi="Times New Roman" w:cs="Times New Roman"/>
          <w:sz w:val="24"/>
          <w:szCs w:val="24"/>
          <w:lang w:eastAsia="tr-TR"/>
        </w:rPr>
      </w:pPr>
    </w:p>
    <w:p w:rsidR="003E4DCE" w:rsidRDefault="003E4DCE" w:rsidP="003E4DCE">
      <w:pPr>
        <w:spacing w:before="120" w:after="120"/>
        <w:ind w:firstLine="708"/>
        <w:jc w:val="both"/>
        <w:rPr>
          <w:rFonts w:ascii="Times New Roman" w:eastAsia="Times New Roman" w:hAnsi="Times New Roman" w:cs="Times New Roman"/>
          <w:sz w:val="24"/>
          <w:szCs w:val="24"/>
          <w:lang w:eastAsia="tr-TR"/>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FD419C" w:rsidRDefault="00FD419C"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DB0572" w:rsidRDefault="00DB0572"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Pr="00D84696" w:rsidRDefault="003E4DCE" w:rsidP="003E4DCE">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Mustafa TURAN</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3E4DCE" w:rsidRPr="00897481" w:rsidRDefault="003E4DCE" w:rsidP="003E4DCE">
      <w:pPr>
        <w:suppressAutoHyphens/>
        <w:jc w:val="both"/>
        <w:rPr>
          <w:rFonts w:ascii="Times New Roman" w:eastAsia="Calibri" w:hAnsi="Times New Roman" w:cs="Times New Roman"/>
          <w:b/>
          <w:sz w:val="24"/>
          <w:szCs w:val="24"/>
          <w:lang w:eastAsia="tr-TR"/>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p w:rsidR="003E4DCE" w:rsidRPr="00087FAB" w:rsidRDefault="003E4DCE" w:rsidP="003E4DCE">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lastRenderedPageBreak/>
        <w:t>ÇUMRA BELEDİYESİ</w:t>
      </w:r>
    </w:p>
    <w:p w:rsidR="003E4DCE" w:rsidRPr="00087FAB" w:rsidRDefault="003E4DCE" w:rsidP="003E4DCE">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07.05.2024 GÜNÜ 5. </w:t>
      </w:r>
      <w:proofErr w:type="gramStart"/>
      <w:r w:rsidRPr="00087FAB">
        <w:rPr>
          <w:rFonts w:ascii="Times New Roman" w:eastAsia="Calibri" w:hAnsi="Times New Roman" w:cs="Times New Roman"/>
          <w:b/>
          <w:sz w:val="24"/>
          <w:szCs w:val="24"/>
          <w:lang w:eastAsia="tr-TR"/>
        </w:rPr>
        <w:t>OLAĞAN  TOPLANTI</w:t>
      </w:r>
      <w:proofErr w:type="gramEnd"/>
    </w:p>
    <w:p w:rsidR="003E4DCE" w:rsidRPr="00087FAB" w:rsidRDefault="003E4DCE" w:rsidP="003E4DCE">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MECLİS KARARLARI</w:t>
      </w:r>
    </w:p>
    <w:p w:rsidR="003E4DCE" w:rsidRPr="00087FAB" w:rsidRDefault="003E4DCE" w:rsidP="003E4DCE">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r w:rsidRPr="00087FAB">
        <w:rPr>
          <w:rFonts w:ascii="Times New Roman" w:eastAsia="Calibri" w:hAnsi="Times New Roman" w:cs="Times New Roman"/>
          <w:b/>
          <w:sz w:val="24"/>
          <w:szCs w:val="24"/>
          <w:lang w:eastAsia="tr-TR"/>
        </w:rPr>
        <w:tab/>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380"/>
      </w:tblGrid>
      <w:tr w:rsidR="003E4DCE" w:rsidRPr="00087FAB" w:rsidTr="001D6DD5">
        <w:tc>
          <w:tcPr>
            <w:tcW w:w="2448" w:type="dxa"/>
            <w:tcBorders>
              <w:top w:val="single" w:sz="4" w:space="0" w:color="auto"/>
              <w:left w:val="single" w:sz="4" w:space="0" w:color="auto"/>
              <w:bottom w:val="single" w:sz="4" w:space="0" w:color="auto"/>
              <w:right w:val="single" w:sz="4" w:space="0" w:color="auto"/>
            </w:tcBorders>
            <w:vAlign w:val="center"/>
          </w:tcPr>
          <w:p w:rsidR="003E4DCE" w:rsidRPr="00087FAB" w:rsidRDefault="003E4DCE" w:rsidP="001D6DD5">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Belediye Meclisini teşkil edenlerin </w:t>
            </w:r>
          </w:p>
          <w:p w:rsidR="003E4DCE" w:rsidRPr="00087FAB" w:rsidRDefault="003E4DCE" w:rsidP="001D6DD5">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Adı ve Soyadı</w:t>
            </w:r>
          </w:p>
        </w:tc>
        <w:tc>
          <w:tcPr>
            <w:tcW w:w="7380" w:type="dxa"/>
            <w:tcBorders>
              <w:top w:val="single" w:sz="4" w:space="0" w:color="auto"/>
              <w:left w:val="single" w:sz="4" w:space="0" w:color="auto"/>
              <w:bottom w:val="single" w:sz="4" w:space="0" w:color="auto"/>
              <w:right w:val="single" w:sz="4" w:space="0" w:color="auto"/>
            </w:tcBorders>
          </w:tcPr>
          <w:p w:rsidR="003E4DCE" w:rsidRPr="00087FAB" w:rsidRDefault="003E4DCE"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Mehmet AYDIN-Meclis Başkanı</w:t>
            </w:r>
          </w:p>
          <w:p w:rsidR="003E4DCE" w:rsidRPr="00087FAB" w:rsidRDefault="003E4DCE"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Mustafa TURAN-Tahir ÇATAL-Mustafa KAHRAMAN-Mustafa ÖRS-Ahmet ÜNAL-</w:t>
            </w:r>
            <w:proofErr w:type="spellStart"/>
            <w:r w:rsidRPr="00087FAB">
              <w:rPr>
                <w:rFonts w:ascii="Times New Roman" w:eastAsia="Calibri" w:hAnsi="Times New Roman" w:cs="Times New Roman"/>
                <w:b/>
                <w:sz w:val="24"/>
                <w:szCs w:val="24"/>
                <w:lang w:eastAsia="tr-TR"/>
              </w:rPr>
              <w:t>Zülkif</w:t>
            </w:r>
            <w:proofErr w:type="spellEnd"/>
            <w:r w:rsidRPr="00087FAB">
              <w:rPr>
                <w:rFonts w:ascii="Times New Roman" w:eastAsia="Calibri" w:hAnsi="Times New Roman" w:cs="Times New Roman"/>
                <w:b/>
                <w:sz w:val="24"/>
                <w:szCs w:val="24"/>
                <w:lang w:eastAsia="tr-TR"/>
              </w:rPr>
              <w:t xml:space="preserve"> TÜFEKCİ-Mehmet YAVUZ-Ali OĞULCU-Abdurrahman KABİNKARA-Mehmet ALEMDAR-Mesut CERİT-Hikmet HARMAN-</w:t>
            </w:r>
            <w:proofErr w:type="spellStart"/>
            <w:r w:rsidRPr="00087FAB">
              <w:rPr>
                <w:rFonts w:ascii="Times New Roman" w:eastAsia="Calibri" w:hAnsi="Times New Roman" w:cs="Times New Roman"/>
                <w:b/>
                <w:sz w:val="24"/>
                <w:szCs w:val="24"/>
                <w:lang w:eastAsia="tr-TR"/>
              </w:rPr>
              <w:t>Abdulmuttalip</w:t>
            </w:r>
            <w:proofErr w:type="spellEnd"/>
            <w:r w:rsidRPr="00087FAB">
              <w:rPr>
                <w:rFonts w:ascii="Times New Roman" w:eastAsia="Calibri" w:hAnsi="Times New Roman" w:cs="Times New Roman"/>
                <w:b/>
                <w:sz w:val="24"/>
                <w:szCs w:val="24"/>
                <w:lang w:eastAsia="tr-TR"/>
              </w:rPr>
              <w:t xml:space="preserve"> ŞEN-Mehmet SABANCI-Çağrı ÇOBAN-</w:t>
            </w:r>
            <w:proofErr w:type="gramStart"/>
            <w:r w:rsidRPr="00087FAB">
              <w:rPr>
                <w:rFonts w:ascii="Times New Roman" w:eastAsia="Calibri" w:hAnsi="Times New Roman" w:cs="Times New Roman"/>
                <w:b/>
                <w:sz w:val="24"/>
                <w:szCs w:val="24"/>
                <w:lang w:eastAsia="tr-TR"/>
              </w:rPr>
              <w:t>Adem</w:t>
            </w:r>
            <w:proofErr w:type="gramEnd"/>
            <w:r w:rsidRPr="00087FAB">
              <w:rPr>
                <w:rFonts w:ascii="Times New Roman" w:eastAsia="Calibri" w:hAnsi="Times New Roman" w:cs="Times New Roman"/>
                <w:b/>
                <w:sz w:val="24"/>
                <w:szCs w:val="24"/>
                <w:lang w:eastAsia="tr-TR"/>
              </w:rPr>
              <w:t xml:space="preserve"> ARSLAN-Mesut İLDEN-Mehmet Levent DÜNDAR-Niyazi AKAY-Muammer ÖZÜTEMİZ-Veli KAYNAK-Hüseyin KELEŞ-Muhsin GÖKKAYA</w:t>
            </w:r>
          </w:p>
        </w:tc>
      </w:tr>
      <w:tr w:rsidR="003E4DCE" w:rsidRPr="00087FAB" w:rsidTr="001D6DD5">
        <w:trPr>
          <w:trHeight w:val="255"/>
        </w:trPr>
        <w:tc>
          <w:tcPr>
            <w:tcW w:w="2448" w:type="dxa"/>
            <w:tcBorders>
              <w:top w:val="single" w:sz="4" w:space="0" w:color="auto"/>
              <w:left w:val="single" w:sz="4" w:space="0" w:color="auto"/>
              <w:bottom w:val="single" w:sz="4" w:space="0" w:color="auto"/>
              <w:right w:val="single" w:sz="4" w:space="0" w:color="auto"/>
            </w:tcBorders>
            <w:vAlign w:val="center"/>
          </w:tcPr>
          <w:p w:rsidR="003E4DCE" w:rsidRPr="00087FAB" w:rsidRDefault="003E4DCE" w:rsidP="001D6DD5">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Bulunmayan Üyeler</w:t>
            </w:r>
          </w:p>
        </w:tc>
        <w:tc>
          <w:tcPr>
            <w:tcW w:w="7380" w:type="dxa"/>
            <w:tcBorders>
              <w:top w:val="single" w:sz="4" w:space="0" w:color="auto"/>
              <w:left w:val="single" w:sz="4" w:space="0" w:color="auto"/>
              <w:bottom w:val="single" w:sz="4" w:space="0" w:color="auto"/>
              <w:right w:val="single" w:sz="4" w:space="0" w:color="auto"/>
            </w:tcBorders>
          </w:tcPr>
          <w:p w:rsidR="003E4DCE" w:rsidRPr="00087FAB" w:rsidRDefault="003E4DCE" w:rsidP="001D6DD5">
            <w:pPr>
              <w:jc w:val="both"/>
              <w:rPr>
                <w:rFonts w:ascii="Times New Roman" w:eastAsia="Calibri" w:hAnsi="Times New Roman" w:cs="Times New Roman"/>
                <w:b/>
                <w:sz w:val="24"/>
                <w:szCs w:val="24"/>
                <w:lang w:eastAsia="tr-TR"/>
              </w:rPr>
            </w:pPr>
          </w:p>
        </w:tc>
      </w:tr>
      <w:tr w:rsidR="003E4DCE" w:rsidRPr="00087FAB" w:rsidTr="001D6DD5">
        <w:trPr>
          <w:trHeight w:val="285"/>
        </w:trPr>
        <w:tc>
          <w:tcPr>
            <w:tcW w:w="2448" w:type="dxa"/>
            <w:tcBorders>
              <w:top w:val="single" w:sz="4" w:space="0" w:color="auto"/>
              <w:left w:val="single" w:sz="4" w:space="0" w:color="auto"/>
              <w:bottom w:val="single" w:sz="4" w:space="0" w:color="auto"/>
              <w:right w:val="single" w:sz="4" w:space="0" w:color="auto"/>
            </w:tcBorders>
            <w:vAlign w:val="center"/>
          </w:tcPr>
          <w:p w:rsidR="003E4DCE" w:rsidRPr="00087FAB" w:rsidRDefault="003E4DCE" w:rsidP="001D6DD5">
            <w:pP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İzinli Üyeler</w:t>
            </w:r>
          </w:p>
        </w:tc>
        <w:tc>
          <w:tcPr>
            <w:tcW w:w="7380" w:type="dxa"/>
            <w:tcBorders>
              <w:top w:val="single" w:sz="4" w:space="0" w:color="auto"/>
              <w:left w:val="single" w:sz="4" w:space="0" w:color="auto"/>
              <w:bottom w:val="single" w:sz="4" w:space="0" w:color="auto"/>
              <w:right w:val="single" w:sz="4" w:space="0" w:color="auto"/>
            </w:tcBorders>
          </w:tcPr>
          <w:p w:rsidR="003E4DCE" w:rsidRPr="00087FAB" w:rsidRDefault="003E4DCE" w:rsidP="001D6DD5">
            <w:pPr>
              <w:jc w:val="both"/>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Fatih SÜRÜCÜ-Aziz YILMAZ</w:t>
            </w:r>
          </w:p>
        </w:tc>
      </w:tr>
    </w:tbl>
    <w:p w:rsidR="003E4DCE" w:rsidRPr="00087FAB" w:rsidRDefault="003E4DCE" w:rsidP="003E4DCE">
      <w:pPr>
        <w:jc w:val="both"/>
        <w:rPr>
          <w:rFonts w:ascii="Times New Roman" w:eastAsia="Calibri" w:hAnsi="Times New Roman" w:cs="Times New Roman"/>
          <w:sz w:val="24"/>
          <w:szCs w:val="24"/>
          <w:lang w:eastAsia="tr-TR"/>
        </w:rPr>
      </w:pPr>
    </w:p>
    <w:p w:rsidR="003E4DCE" w:rsidRPr="00087FAB" w:rsidRDefault="003E4DCE" w:rsidP="003E4DCE">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 xml:space="preserve">M E C L İ </w:t>
      </w:r>
      <w:proofErr w:type="gramStart"/>
      <w:r w:rsidRPr="00087FAB">
        <w:rPr>
          <w:rFonts w:ascii="Times New Roman" w:eastAsia="Calibri" w:hAnsi="Times New Roman" w:cs="Times New Roman"/>
          <w:b/>
          <w:sz w:val="24"/>
          <w:szCs w:val="24"/>
          <w:lang w:eastAsia="tr-TR"/>
        </w:rPr>
        <w:t>S  K</w:t>
      </w:r>
      <w:proofErr w:type="gramEnd"/>
      <w:r w:rsidRPr="00087FAB">
        <w:rPr>
          <w:rFonts w:ascii="Times New Roman" w:eastAsia="Calibri" w:hAnsi="Times New Roman" w:cs="Times New Roman"/>
          <w:b/>
          <w:sz w:val="24"/>
          <w:szCs w:val="24"/>
          <w:lang w:eastAsia="tr-TR"/>
        </w:rPr>
        <w:t xml:space="preserve"> A R A R I </w:t>
      </w:r>
    </w:p>
    <w:p w:rsidR="003E4DCE" w:rsidRPr="003E4DCE" w:rsidRDefault="003E4DCE" w:rsidP="003E4DCE">
      <w:pPr>
        <w:jc w:val="center"/>
        <w:rPr>
          <w:rFonts w:ascii="Times New Roman" w:eastAsia="Calibri" w:hAnsi="Times New Roman" w:cs="Times New Roman"/>
          <w:b/>
          <w:sz w:val="24"/>
          <w:szCs w:val="24"/>
          <w:lang w:eastAsia="tr-TR"/>
        </w:rPr>
      </w:pPr>
      <w:r w:rsidRPr="00087FAB">
        <w:rPr>
          <w:rFonts w:ascii="Times New Roman" w:eastAsia="Calibri" w:hAnsi="Times New Roman" w:cs="Times New Roman"/>
          <w:b/>
          <w:sz w:val="24"/>
          <w:szCs w:val="24"/>
          <w:lang w:eastAsia="tr-TR"/>
        </w:rPr>
        <w:t>***********************</w:t>
      </w:r>
    </w:p>
    <w:p w:rsidR="003E4DCE" w:rsidRDefault="003E4DCE" w:rsidP="003E4DCE">
      <w:pPr>
        <w:rPr>
          <w:rFonts w:ascii="Times New Roman" w:hAnsi="Times New Roman" w:cs="Times New Roman"/>
        </w:rPr>
      </w:pPr>
    </w:p>
    <w:p w:rsidR="003E4DCE" w:rsidRDefault="003E4DCE" w:rsidP="003E4DCE">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 xml:space="preserve">Gündem Maddelerinin görüşülmesi tamamlanmış </w:t>
      </w:r>
      <w:r>
        <w:rPr>
          <w:rFonts w:ascii="Times New Roman" w:eastAsia="Calibri" w:hAnsi="Times New Roman" w:cs="Times New Roman"/>
          <w:sz w:val="24"/>
          <w:szCs w:val="24"/>
          <w:lang w:eastAsia="tr-TR"/>
        </w:rPr>
        <w:t xml:space="preserve">olup; Meclis Başkanı Mehmet </w:t>
      </w:r>
      <w:proofErr w:type="gramStart"/>
      <w:r>
        <w:rPr>
          <w:rFonts w:ascii="Times New Roman" w:eastAsia="Calibri" w:hAnsi="Times New Roman" w:cs="Times New Roman"/>
          <w:sz w:val="24"/>
          <w:szCs w:val="24"/>
          <w:lang w:eastAsia="tr-TR"/>
        </w:rPr>
        <w:t>AYDIN</w:t>
      </w:r>
      <w:r w:rsidRPr="000C7DA4">
        <w:rPr>
          <w:rFonts w:ascii="Times New Roman" w:eastAsia="Calibri" w:hAnsi="Times New Roman" w:cs="Times New Roman"/>
          <w:sz w:val="24"/>
          <w:szCs w:val="24"/>
          <w:lang w:eastAsia="tr-TR"/>
        </w:rPr>
        <w:t xml:space="preserve">  arkadaşlar</w:t>
      </w:r>
      <w:proofErr w:type="gramEnd"/>
      <w:r w:rsidRPr="000C7DA4">
        <w:rPr>
          <w:rFonts w:ascii="Times New Roman" w:eastAsia="Calibri" w:hAnsi="Times New Roman" w:cs="Times New Roman"/>
          <w:sz w:val="24"/>
          <w:szCs w:val="24"/>
          <w:lang w:eastAsia="tr-TR"/>
        </w:rPr>
        <w:t xml:space="preserve"> dilek ve temennisi olan var mı dedi. </w:t>
      </w:r>
    </w:p>
    <w:p w:rsidR="003E4DCE" w:rsidRDefault="003E4DCE" w:rsidP="003E4DCE">
      <w:pPr>
        <w:suppressAutoHyphens/>
        <w:ind w:firstLine="708"/>
        <w:jc w:val="both"/>
        <w:rPr>
          <w:rFonts w:ascii="Times New Roman" w:eastAsia="Calibri" w:hAnsi="Times New Roman" w:cs="Times New Roman"/>
          <w:sz w:val="24"/>
          <w:szCs w:val="24"/>
          <w:lang w:eastAsia="tr-TR"/>
        </w:rPr>
      </w:pPr>
    </w:p>
    <w:p w:rsidR="003E4DCE" w:rsidRPr="003E4DCE" w:rsidRDefault="003E4DCE" w:rsidP="003E4DCE">
      <w:pPr>
        <w:suppressAutoHyphens/>
        <w:ind w:firstLine="708"/>
        <w:jc w:val="both"/>
        <w:rPr>
          <w:rFonts w:ascii="Times New Roman" w:eastAsia="Calibri" w:hAnsi="Times New Roman" w:cs="Times New Roman"/>
          <w:sz w:val="24"/>
          <w:szCs w:val="24"/>
          <w:lang w:eastAsia="tr-TR"/>
        </w:rPr>
      </w:pPr>
      <w:bookmarkStart w:id="1" w:name="_GoBack"/>
      <w:r>
        <w:rPr>
          <w:rFonts w:ascii="Times New Roman" w:eastAsia="Calibri" w:hAnsi="Times New Roman" w:cs="Times New Roman"/>
          <w:sz w:val="24"/>
          <w:szCs w:val="24"/>
          <w:lang w:eastAsia="tr-TR"/>
        </w:rPr>
        <w:t xml:space="preserve">Meclis Üyelerinden Ahmet </w:t>
      </w:r>
      <w:proofErr w:type="gramStart"/>
      <w:r>
        <w:rPr>
          <w:rFonts w:ascii="Times New Roman" w:eastAsia="Calibri" w:hAnsi="Times New Roman" w:cs="Times New Roman"/>
          <w:sz w:val="24"/>
          <w:szCs w:val="24"/>
          <w:lang w:eastAsia="tr-TR"/>
        </w:rPr>
        <w:t xml:space="preserve">ÜNAL : </w:t>
      </w:r>
      <w:r w:rsidR="006A2868">
        <w:rPr>
          <w:rFonts w:ascii="Times New Roman" w:eastAsia="Calibri" w:hAnsi="Times New Roman" w:cs="Times New Roman"/>
          <w:sz w:val="24"/>
          <w:szCs w:val="24"/>
          <w:lang w:eastAsia="tr-TR"/>
        </w:rPr>
        <w:t>Cumhur</w:t>
      </w:r>
      <w:proofErr w:type="gramEnd"/>
      <w:r w:rsidR="006A2868">
        <w:rPr>
          <w:rFonts w:ascii="Times New Roman" w:eastAsia="Calibri" w:hAnsi="Times New Roman" w:cs="Times New Roman"/>
          <w:sz w:val="24"/>
          <w:szCs w:val="24"/>
          <w:lang w:eastAsia="tr-TR"/>
        </w:rPr>
        <w:t xml:space="preserve"> </w:t>
      </w:r>
      <w:r>
        <w:rPr>
          <w:rFonts w:ascii="Times New Roman" w:eastAsia="Calibri" w:hAnsi="Times New Roman" w:cs="Times New Roman"/>
          <w:sz w:val="24"/>
          <w:szCs w:val="24"/>
          <w:lang w:eastAsia="tr-TR"/>
        </w:rPr>
        <w:t>İttifak</w:t>
      </w:r>
      <w:r w:rsidR="006A2868">
        <w:rPr>
          <w:rFonts w:ascii="Times New Roman" w:eastAsia="Calibri" w:hAnsi="Times New Roman" w:cs="Times New Roman"/>
          <w:sz w:val="24"/>
          <w:szCs w:val="24"/>
          <w:lang w:eastAsia="tr-TR"/>
        </w:rPr>
        <w:t>ı içeri</w:t>
      </w:r>
      <w:r w:rsidR="00CF1A65">
        <w:rPr>
          <w:rFonts w:ascii="Times New Roman" w:eastAsia="Calibri" w:hAnsi="Times New Roman" w:cs="Times New Roman"/>
          <w:sz w:val="24"/>
          <w:szCs w:val="24"/>
          <w:lang w:eastAsia="tr-TR"/>
        </w:rPr>
        <w:t>sinde Adalet ve Kalkınma Partisinden</w:t>
      </w:r>
      <w:r w:rsidRPr="003E4DCE">
        <w:rPr>
          <w:rFonts w:ascii="Times New Roman" w:eastAsia="Calibri" w:hAnsi="Times New Roman" w:cs="Times New Roman"/>
          <w:sz w:val="24"/>
          <w:szCs w:val="24"/>
          <w:lang w:eastAsia="tr-TR"/>
        </w:rPr>
        <w:t xml:space="preserve"> meclis üyesi olarak seçi</w:t>
      </w:r>
      <w:r>
        <w:rPr>
          <w:rFonts w:ascii="Times New Roman" w:eastAsia="Calibri" w:hAnsi="Times New Roman" w:cs="Times New Roman"/>
          <w:sz w:val="24"/>
          <w:szCs w:val="24"/>
          <w:lang w:eastAsia="tr-TR"/>
        </w:rPr>
        <w:t xml:space="preserve">len Hikmet HARMAN, Muhsin </w:t>
      </w:r>
      <w:proofErr w:type="spellStart"/>
      <w:r>
        <w:rPr>
          <w:rFonts w:ascii="Times New Roman" w:eastAsia="Calibri" w:hAnsi="Times New Roman" w:cs="Times New Roman"/>
          <w:sz w:val="24"/>
          <w:szCs w:val="24"/>
          <w:lang w:eastAsia="tr-TR"/>
        </w:rPr>
        <w:t>GÖKKAYA,Çağrı</w:t>
      </w:r>
      <w:proofErr w:type="spellEnd"/>
      <w:r>
        <w:rPr>
          <w:rFonts w:ascii="Times New Roman" w:eastAsia="Calibri" w:hAnsi="Times New Roman" w:cs="Times New Roman"/>
          <w:sz w:val="24"/>
          <w:szCs w:val="24"/>
          <w:lang w:eastAsia="tr-TR"/>
        </w:rPr>
        <w:t xml:space="preserve"> </w:t>
      </w:r>
      <w:proofErr w:type="spellStart"/>
      <w:r>
        <w:rPr>
          <w:rFonts w:ascii="Times New Roman" w:eastAsia="Calibri" w:hAnsi="Times New Roman" w:cs="Times New Roman"/>
          <w:sz w:val="24"/>
          <w:szCs w:val="24"/>
          <w:lang w:eastAsia="tr-TR"/>
        </w:rPr>
        <w:t>ÇOBAN,Abdurrahman</w:t>
      </w:r>
      <w:proofErr w:type="spellEnd"/>
      <w:r>
        <w:rPr>
          <w:rFonts w:ascii="Times New Roman" w:eastAsia="Calibri" w:hAnsi="Times New Roman" w:cs="Times New Roman"/>
          <w:sz w:val="24"/>
          <w:szCs w:val="24"/>
          <w:lang w:eastAsia="tr-TR"/>
        </w:rPr>
        <w:t xml:space="preserve"> KABİNKARA, ve Niyazi AKAY</w:t>
      </w:r>
      <w:r w:rsidRPr="003E4DCE">
        <w:rPr>
          <w:rFonts w:ascii="Times New Roman" w:eastAsia="Calibri" w:hAnsi="Times New Roman" w:cs="Times New Roman"/>
          <w:sz w:val="24"/>
          <w:szCs w:val="24"/>
          <w:lang w:eastAsia="tr-TR"/>
        </w:rPr>
        <w:t xml:space="preserve"> meclis çalışmalarında ittifaktan ayrılarak kendi grup çalışmalarını yapmak istediklerini dilekçe ile beyan ederek ittifak grubundan ayrılmışlardır. </w:t>
      </w:r>
    </w:p>
    <w:p w:rsidR="003E4DCE" w:rsidRPr="003E4DCE" w:rsidRDefault="003E4DCE" w:rsidP="003E4DCE">
      <w:pPr>
        <w:suppressAutoHyphens/>
        <w:ind w:firstLine="708"/>
        <w:jc w:val="both"/>
        <w:rPr>
          <w:rFonts w:ascii="Times New Roman" w:eastAsia="Calibri" w:hAnsi="Times New Roman" w:cs="Times New Roman"/>
          <w:lang w:eastAsia="tr-TR"/>
        </w:rPr>
      </w:pPr>
    </w:p>
    <w:p w:rsidR="003E4DCE" w:rsidRPr="003E4DCE" w:rsidRDefault="003E4DCE" w:rsidP="003E4DCE">
      <w:pPr>
        <w:suppressAutoHyphens/>
        <w:ind w:firstLine="708"/>
        <w:jc w:val="both"/>
        <w:rPr>
          <w:rFonts w:ascii="Times New Roman" w:eastAsia="Calibri" w:hAnsi="Times New Roman" w:cs="Times New Roman"/>
          <w:sz w:val="24"/>
          <w:szCs w:val="24"/>
          <w:lang w:eastAsia="tr-TR"/>
        </w:rPr>
      </w:pPr>
      <w:r w:rsidRPr="003E4DCE">
        <w:rPr>
          <w:rFonts w:ascii="Times New Roman" w:eastAsia="Calibri" w:hAnsi="Times New Roman" w:cs="Times New Roman"/>
          <w:sz w:val="24"/>
          <w:szCs w:val="24"/>
          <w:lang w:eastAsia="tr-TR"/>
        </w:rPr>
        <w:t xml:space="preserve">Meclis Başkanı Mehmet AYDIN </w:t>
      </w:r>
      <w:r w:rsidR="006A2868">
        <w:rPr>
          <w:rFonts w:ascii="Times New Roman" w:eastAsia="Calibri" w:hAnsi="Times New Roman" w:cs="Times New Roman"/>
          <w:sz w:val="24"/>
          <w:szCs w:val="24"/>
          <w:lang w:eastAsia="tr-TR"/>
        </w:rPr>
        <w:t xml:space="preserve">Cumhur </w:t>
      </w:r>
      <w:r w:rsidRPr="003E4DCE">
        <w:rPr>
          <w:rFonts w:ascii="Times New Roman" w:eastAsia="Calibri" w:hAnsi="Times New Roman" w:cs="Times New Roman"/>
          <w:sz w:val="24"/>
          <w:szCs w:val="24"/>
          <w:lang w:eastAsia="tr-TR"/>
        </w:rPr>
        <w:t>ittifak</w:t>
      </w:r>
      <w:r w:rsidR="006A2868">
        <w:rPr>
          <w:rFonts w:ascii="Times New Roman" w:eastAsia="Calibri" w:hAnsi="Times New Roman" w:cs="Times New Roman"/>
          <w:sz w:val="24"/>
          <w:szCs w:val="24"/>
          <w:lang w:eastAsia="tr-TR"/>
        </w:rPr>
        <w:t>ı</w:t>
      </w:r>
      <w:r w:rsidRPr="003E4DCE">
        <w:rPr>
          <w:rFonts w:ascii="Times New Roman" w:eastAsia="Calibri" w:hAnsi="Times New Roman" w:cs="Times New Roman"/>
          <w:sz w:val="24"/>
          <w:szCs w:val="24"/>
          <w:lang w:eastAsia="tr-TR"/>
        </w:rPr>
        <w:t xml:space="preserve"> grubundan ayrılan meclis üyelerine yeni çalışmalarında başarılar dilemiştir</w:t>
      </w:r>
    </w:p>
    <w:bookmarkEnd w:id="1"/>
    <w:p w:rsidR="003E4DCE" w:rsidRPr="000C7DA4" w:rsidRDefault="003E4DCE" w:rsidP="003E4DCE">
      <w:pPr>
        <w:suppressAutoHyphens/>
        <w:ind w:firstLine="708"/>
        <w:jc w:val="both"/>
        <w:rPr>
          <w:rFonts w:ascii="Times New Roman" w:eastAsia="Calibri" w:hAnsi="Times New Roman" w:cs="Times New Roman"/>
          <w:lang w:eastAsia="tr-TR"/>
        </w:rPr>
      </w:pPr>
    </w:p>
    <w:p w:rsidR="003E4DCE" w:rsidRDefault="003E4DCE" w:rsidP="003E4DCE">
      <w:pPr>
        <w:suppressAutoHyphens/>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ab/>
        <w:t xml:space="preserve"> Başka Dilek ve Temennide bulunan olmadı.</w:t>
      </w:r>
    </w:p>
    <w:p w:rsidR="003E4DCE" w:rsidRPr="000C7DA4" w:rsidRDefault="003E4DCE" w:rsidP="003E4DCE">
      <w:pPr>
        <w:suppressAutoHyphens/>
        <w:jc w:val="both"/>
        <w:rPr>
          <w:rFonts w:ascii="Times New Roman" w:eastAsia="Calibri" w:hAnsi="Times New Roman" w:cs="Times New Roman"/>
          <w:sz w:val="24"/>
          <w:szCs w:val="24"/>
          <w:lang w:eastAsia="tr-TR"/>
        </w:rPr>
      </w:pPr>
    </w:p>
    <w:p w:rsidR="003E4DCE" w:rsidRPr="000C7DA4" w:rsidRDefault="003E4DCE" w:rsidP="003E4DCE">
      <w:pPr>
        <w:suppressAutoHyphens/>
        <w:ind w:firstLine="708"/>
        <w:jc w:val="both"/>
        <w:rPr>
          <w:rFonts w:ascii="Times New Roman" w:eastAsia="Calibri" w:hAnsi="Times New Roman" w:cs="Times New Roman"/>
          <w:sz w:val="24"/>
          <w:szCs w:val="24"/>
          <w:lang w:eastAsia="tr-TR"/>
        </w:rPr>
      </w:pPr>
      <w:r w:rsidRPr="000C7DA4">
        <w:rPr>
          <w:rFonts w:ascii="Times New Roman" w:eastAsia="Calibri" w:hAnsi="Times New Roman" w:cs="Times New Roman"/>
          <w:sz w:val="24"/>
          <w:szCs w:val="24"/>
          <w:lang w:eastAsia="tr-TR"/>
        </w:rPr>
        <w:t>Meclis Başkanı Mehmet AYDIN alınan kararların Çumra’mıza ve Milletimize hayırlı olmasını dileyerek oturumu kapattı.</w:t>
      </w:r>
    </w:p>
    <w:p w:rsidR="003E4DCE" w:rsidRPr="000C7DA4" w:rsidRDefault="003E4DCE" w:rsidP="003E4DCE">
      <w:pPr>
        <w:suppressAutoHyphens/>
        <w:ind w:firstLine="708"/>
        <w:jc w:val="both"/>
        <w:rPr>
          <w:rFonts w:ascii="Times New Roman" w:eastAsia="Calibri" w:hAnsi="Times New Roman" w:cs="Times New Roman"/>
          <w:sz w:val="24"/>
          <w:szCs w:val="24"/>
          <w:lang w:eastAsia="tr-TR"/>
        </w:rPr>
      </w:pPr>
    </w:p>
    <w:p w:rsidR="003E4DCE" w:rsidRDefault="003E4DCE" w:rsidP="003E4DCE">
      <w:pPr>
        <w:pStyle w:val="AralkYok"/>
        <w:ind w:firstLine="708"/>
        <w:rPr>
          <w:lang w:eastAsia="ar-SA"/>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Default="003E4DCE" w:rsidP="003E4DCE">
      <w:pPr>
        <w:rPr>
          <w:rFonts w:ascii="Times New Roman" w:hAnsi="Times New Roman" w:cs="Times New Roman"/>
        </w:rPr>
      </w:pPr>
    </w:p>
    <w:p w:rsidR="003E4DCE" w:rsidRPr="00D84696" w:rsidRDefault="003E4DCE" w:rsidP="003E4DCE">
      <w:pPr>
        <w:rPr>
          <w:rFonts w:ascii="Times New Roman" w:eastAsia="Calibri" w:hAnsi="Times New Roman" w:cs="Times New Roman"/>
          <w:b/>
          <w:sz w:val="24"/>
          <w:szCs w:val="24"/>
          <w:lang w:eastAsia="tr-TR"/>
        </w:rPr>
      </w:pPr>
      <w:r>
        <w:rPr>
          <w:rFonts w:ascii="Times New Roman" w:eastAsia="Calibri" w:hAnsi="Times New Roman" w:cs="Times New Roman"/>
          <w:b/>
          <w:sz w:val="24"/>
          <w:szCs w:val="24"/>
          <w:lang w:eastAsia="tr-TR"/>
        </w:rPr>
        <w:t>Mehmet AYDIN</w:t>
      </w:r>
      <w:r w:rsidRPr="00D84696">
        <w:rPr>
          <w:rFonts w:ascii="Times New Roman" w:eastAsia="Calibri" w:hAnsi="Times New Roman" w:cs="Times New Roman"/>
          <w:b/>
          <w:sz w:val="24"/>
          <w:szCs w:val="24"/>
          <w:lang w:eastAsia="tr-TR"/>
        </w:rPr>
        <w:t xml:space="preserve">        </w:t>
      </w:r>
      <w:r>
        <w:rPr>
          <w:rFonts w:ascii="Times New Roman" w:eastAsia="Calibri" w:hAnsi="Times New Roman" w:cs="Times New Roman"/>
          <w:b/>
          <w:sz w:val="24"/>
          <w:szCs w:val="24"/>
          <w:lang w:eastAsia="tr-TR"/>
        </w:rPr>
        <w:t xml:space="preserve">                   Mustafa TURAN</w:t>
      </w:r>
      <w:r>
        <w:rPr>
          <w:rFonts w:ascii="Times New Roman" w:eastAsia="Calibri" w:hAnsi="Times New Roman" w:cs="Times New Roman"/>
          <w:b/>
          <w:sz w:val="24"/>
          <w:szCs w:val="24"/>
          <w:lang w:eastAsia="tr-TR"/>
        </w:rPr>
        <w:tab/>
      </w:r>
      <w:r>
        <w:rPr>
          <w:rFonts w:ascii="Times New Roman" w:eastAsia="Calibri" w:hAnsi="Times New Roman" w:cs="Times New Roman"/>
          <w:b/>
          <w:sz w:val="24"/>
          <w:szCs w:val="24"/>
          <w:lang w:eastAsia="tr-TR"/>
        </w:rPr>
        <w:tab/>
        <w:t xml:space="preserve">     </w:t>
      </w:r>
      <w:proofErr w:type="gramStart"/>
      <w:r>
        <w:rPr>
          <w:rFonts w:ascii="Times New Roman" w:eastAsia="Calibri" w:hAnsi="Times New Roman" w:cs="Times New Roman"/>
          <w:b/>
          <w:sz w:val="24"/>
          <w:szCs w:val="24"/>
          <w:lang w:eastAsia="tr-TR"/>
        </w:rPr>
        <w:t>Adem</w:t>
      </w:r>
      <w:proofErr w:type="gramEnd"/>
      <w:r>
        <w:rPr>
          <w:rFonts w:ascii="Times New Roman" w:eastAsia="Calibri" w:hAnsi="Times New Roman" w:cs="Times New Roman"/>
          <w:b/>
          <w:sz w:val="24"/>
          <w:szCs w:val="24"/>
          <w:lang w:eastAsia="tr-TR"/>
        </w:rPr>
        <w:t xml:space="preserve"> ARSLAN</w:t>
      </w:r>
    </w:p>
    <w:p w:rsidR="00087FAB" w:rsidRPr="00087FAB" w:rsidRDefault="003E4DCE" w:rsidP="00FD2BAD">
      <w:pPr>
        <w:suppressAutoHyphens/>
        <w:jc w:val="both"/>
        <w:rPr>
          <w:rFonts w:ascii="Times New Roman" w:hAnsi="Times New Roman" w:cs="Times New Roman"/>
        </w:rPr>
      </w:pPr>
      <w:r w:rsidRPr="00D84696">
        <w:rPr>
          <w:rFonts w:ascii="Times New Roman" w:eastAsia="Calibri" w:hAnsi="Times New Roman" w:cs="Times New Roman"/>
          <w:b/>
          <w:sz w:val="24"/>
          <w:szCs w:val="24"/>
          <w:lang w:eastAsia="tr-TR"/>
        </w:rPr>
        <w:t>Meclis Başkanı</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proofErr w:type="gramStart"/>
      <w:r w:rsidRPr="00D84696">
        <w:rPr>
          <w:rFonts w:ascii="Times New Roman" w:eastAsia="Calibri" w:hAnsi="Times New Roman" w:cs="Times New Roman"/>
          <w:b/>
          <w:sz w:val="24"/>
          <w:szCs w:val="24"/>
          <w:lang w:eastAsia="tr-TR"/>
        </w:rPr>
        <w:t>Katip</w:t>
      </w:r>
      <w:proofErr w:type="gramEnd"/>
      <w:r w:rsidRPr="00D84696">
        <w:rPr>
          <w:rFonts w:ascii="Times New Roman" w:eastAsia="Calibri" w:hAnsi="Times New Roman" w:cs="Times New Roman"/>
          <w:b/>
          <w:sz w:val="24"/>
          <w:szCs w:val="24"/>
          <w:lang w:eastAsia="tr-TR"/>
        </w:rPr>
        <w:t xml:space="preserve"> Üye</w:t>
      </w:r>
      <w:r w:rsidRPr="00D84696">
        <w:rPr>
          <w:rFonts w:ascii="Times New Roman" w:eastAsia="Calibri" w:hAnsi="Times New Roman" w:cs="Times New Roman"/>
          <w:b/>
          <w:sz w:val="24"/>
          <w:szCs w:val="24"/>
          <w:lang w:eastAsia="tr-TR"/>
        </w:rPr>
        <w:tab/>
      </w:r>
      <w:r w:rsidRPr="00D84696">
        <w:rPr>
          <w:rFonts w:ascii="Times New Roman" w:eastAsia="Calibri" w:hAnsi="Times New Roman" w:cs="Times New Roman"/>
          <w:b/>
          <w:sz w:val="24"/>
          <w:szCs w:val="24"/>
          <w:lang w:eastAsia="tr-TR"/>
        </w:rPr>
        <w:tab/>
        <w:t xml:space="preserve">                </w:t>
      </w:r>
      <w:r>
        <w:rPr>
          <w:rFonts w:ascii="Times New Roman" w:eastAsia="Calibri" w:hAnsi="Times New Roman" w:cs="Times New Roman"/>
          <w:b/>
          <w:sz w:val="24"/>
          <w:szCs w:val="24"/>
          <w:lang w:eastAsia="tr-TR"/>
        </w:rPr>
        <w:t xml:space="preserve"> Yedek </w:t>
      </w:r>
      <w:r w:rsidRPr="00D84696">
        <w:rPr>
          <w:rFonts w:ascii="Times New Roman" w:eastAsia="Calibri" w:hAnsi="Times New Roman" w:cs="Times New Roman"/>
          <w:b/>
          <w:sz w:val="24"/>
          <w:szCs w:val="24"/>
          <w:lang w:eastAsia="tr-TR"/>
        </w:rPr>
        <w:t>Katip Üye</w:t>
      </w:r>
    </w:p>
    <w:sectPr w:rsidR="00087FAB" w:rsidRPr="00087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411240"/>
    <w:multiLevelType w:val="hybridMultilevel"/>
    <w:tmpl w:val="91CA7A00"/>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F76"/>
    <w:rsid w:val="00087FAB"/>
    <w:rsid w:val="003E4DCE"/>
    <w:rsid w:val="00506A26"/>
    <w:rsid w:val="00556FC8"/>
    <w:rsid w:val="00652999"/>
    <w:rsid w:val="006A2868"/>
    <w:rsid w:val="007D5725"/>
    <w:rsid w:val="00C11D42"/>
    <w:rsid w:val="00CF1A65"/>
    <w:rsid w:val="00DB0572"/>
    <w:rsid w:val="00E50F76"/>
    <w:rsid w:val="00F36798"/>
    <w:rsid w:val="00FD2BAD"/>
    <w:rsid w:val="00FD4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A26"/>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06A26"/>
    <w:pPr>
      <w:spacing w:after="0"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506A26"/>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DB0572"/>
    <w:rPr>
      <w:rFonts w:ascii="Tahoma" w:hAnsi="Tahoma" w:cs="Tahoma"/>
      <w:sz w:val="16"/>
      <w:szCs w:val="16"/>
    </w:rPr>
  </w:style>
  <w:style w:type="character" w:customStyle="1" w:styleId="BalonMetniChar">
    <w:name w:val="Balon Metni Char"/>
    <w:basedOn w:val="VarsaylanParagrafYazTipi"/>
    <w:link w:val="BalonMetni"/>
    <w:uiPriority w:val="99"/>
    <w:semiHidden/>
    <w:rsid w:val="00DB0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A26"/>
    <w:pPr>
      <w:spacing w:after="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06A26"/>
    <w:pPr>
      <w:spacing w:after="0"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506A26"/>
    <w:rPr>
      <w:rFonts w:ascii="Times New Roman" w:hAnsi="Times New Roman" w:cs="Times New Roman"/>
      <w:sz w:val="24"/>
      <w:szCs w:val="24"/>
    </w:rPr>
  </w:style>
  <w:style w:type="paragraph" w:styleId="BalonMetni">
    <w:name w:val="Balloon Text"/>
    <w:basedOn w:val="Normal"/>
    <w:link w:val="BalonMetniChar"/>
    <w:uiPriority w:val="99"/>
    <w:semiHidden/>
    <w:unhideWhenUsed/>
    <w:rsid w:val="00DB0572"/>
    <w:rPr>
      <w:rFonts w:ascii="Tahoma" w:hAnsi="Tahoma" w:cs="Tahoma"/>
      <w:sz w:val="16"/>
      <w:szCs w:val="16"/>
    </w:rPr>
  </w:style>
  <w:style w:type="character" w:customStyle="1" w:styleId="BalonMetniChar">
    <w:name w:val="Balon Metni Char"/>
    <w:basedOn w:val="VarsaylanParagrafYazTipi"/>
    <w:link w:val="BalonMetni"/>
    <w:uiPriority w:val="99"/>
    <w:semiHidden/>
    <w:rsid w:val="00DB0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096343">
      <w:bodyDiv w:val="1"/>
      <w:marLeft w:val="0"/>
      <w:marRight w:val="0"/>
      <w:marTop w:val="0"/>
      <w:marBottom w:val="0"/>
      <w:divBdr>
        <w:top w:val="none" w:sz="0" w:space="0" w:color="auto"/>
        <w:left w:val="none" w:sz="0" w:space="0" w:color="auto"/>
        <w:bottom w:val="none" w:sz="0" w:space="0" w:color="auto"/>
        <w:right w:val="none" w:sz="0" w:space="0" w:color="auto"/>
      </w:divBdr>
    </w:div>
    <w:div w:id="17976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9</Pages>
  <Words>2307</Words>
  <Characters>13154</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dc:creator>
  <cp:keywords/>
  <dc:description/>
  <cp:lastModifiedBy>Süleyman</cp:lastModifiedBy>
  <cp:revision>23</cp:revision>
  <cp:lastPrinted>2024-05-14T12:47:00Z</cp:lastPrinted>
  <dcterms:created xsi:type="dcterms:W3CDTF">2024-05-07T09:11:00Z</dcterms:created>
  <dcterms:modified xsi:type="dcterms:W3CDTF">2024-05-14T12:47:00Z</dcterms:modified>
</cp:coreProperties>
</file>